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1056" w:rsidRDefault="007F1056" w:rsidP="007F1056">
      <w:pPr>
        <w:jc w:val="center"/>
      </w:pPr>
      <w:r>
        <w:t>Курс «Теории и проблемы физической химии»</w:t>
      </w:r>
    </w:p>
    <w:p w:rsidR="007F1056" w:rsidRDefault="007F1056" w:rsidP="007F1056">
      <w:pPr>
        <w:jc w:val="center"/>
      </w:pPr>
      <w:r>
        <w:t>Лекция № 11</w:t>
      </w:r>
    </w:p>
    <w:p w:rsidR="007F1056" w:rsidRDefault="007F1056" w:rsidP="007F1056">
      <w:pPr>
        <w:jc w:val="center"/>
      </w:pPr>
      <w:r>
        <w:t xml:space="preserve">Тема: </w:t>
      </w:r>
      <w:r>
        <w:t>Теоретические основы теории активных столкновений. Скорость, константа скорости для различного типа реакций.</w:t>
      </w:r>
    </w:p>
    <w:p w:rsidR="007F1056" w:rsidRDefault="007F1056" w:rsidP="007F1056">
      <w:pPr>
        <w:jc w:val="center"/>
      </w:pPr>
      <w:r>
        <w:t>Цель: Познакомить с основами</w:t>
      </w:r>
      <w:r w:rsidRPr="007F1056">
        <w:t xml:space="preserve"> </w:t>
      </w:r>
      <w:r>
        <w:t>теории</w:t>
      </w:r>
      <w:r>
        <w:t xml:space="preserve"> активных столкновений и</w:t>
      </w:r>
      <w:r>
        <w:t xml:space="preserve"> прикладными задачами химической кинетики.</w:t>
      </w:r>
    </w:p>
    <w:p w:rsidR="001B24FB" w:rsidRDefault="001B24FB" w:rsidP="001B24FB">
      <w:pPr>
        <w:pStyle w:val="3"/>
        <w:rPr>
          <w:szCs w:val="24"/>
        </w:rPr>
      </w:pPr>
    </w:p>
    <w:p w:rsidR="001B24FB" w:rsidRDefault="001B24FB" w:rsidP="001B24FB">
      <w:pPr>
        <w:pStyle w:val="3"/>
        <w:ind w:firstLine="454"/>
        <w:rPr>
          <w:szCs w:val="24"/>
        </w:rPr>
      </w:pPr>
      <w:r>
        <w:rPr>
          <w:szCs w:val="24"/>
        </w:rPr>
        <w:t>Основы теория активных столкновений</w:t>
      </w:r>
    </w:p>
    <w:p w:rsidR="001B24FB" w:rsidRPr="001B24FB" w:rsidRDefault="001B24FB" w:rsidP="001B24FB">
      <w:pPr>
        <w:jc w:val="both"/>
        <w:rPr>
          <w:lang w:eastAsia="ru-RU"/>
        </w:rPr>
      </w:pPr>
    </w:p>
    <w:p w:rsidR="001B24FB" w:rsidRDefault="001B24FB" w:rsidP="001B24FB">
      <w:pPr>
        <w:ind w:firstLine="454"/>
        <w:jc w:val="both"/>
      </w:pPr>
      <w:r>
        <w:t xml:space="preserve">Важным положением в теории ТАС является предположение о том, что скорость химической реакции прямо пропорциональна числу активных столкновений, </w:t>
      </w:r>
      <w:proofErr w:type="gramStart"/>
      <w:r>
        <w:t xml:space="preserve">т.е. </w:t>
      </w:r>
      <w:r w:rsidRPr="001F6C99">
        <w:rPr>
          <w:position w:val="-12"/>
        </w:rPr>
        <w:object w:dxaOrig="1280" w:dyaOrig="5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3.95pt;height:27.95pt" o:ole="">
            <v:imagedata r:id="rId4" o:title=""/>
          </v:shape>
          <o:OLEObject Type="Embed" ProgID="Equation.3" ShapeID="_x0000_i1025" DrawAspect="Content" ObjectID="_1629380339" r:id="rId5"/>
        </w:object>
      </w:r>
      <w:r>
        <w:t>.</w:t>
      </w:r>
      <w:proofErr w:type="gramEnd"/>
    </w:p>
    <w:p w:rsidR="001B24FB" w:rsidRDefault="001B24FB" w:rsidP="001B24FB">
      <w:pPr>
        <w:ind w:firstLine="454"/>
        <w:jc w:val="both"/>
        <w:rPr>
          <w:b/>
          <w:bCs/>
        </w:rPr>
      </w:pPr>
      <w:r>
        <w:t xml:space="preserve">Теория активных столкновений </w:t>
      </w:r>
      <w:proofErr w:type="gramStart"/>
      <w:r>
        <w:t>основана  на</w:t>
      </w:r>
      <w:proofErr w:type="gramEnd"/>
      <w:r>
        <w:t xml:space="preserve"> определении скорости реакции, исходя из знания двух величин: числа общих столкновений </w:t>
      </w:r>
      <w:r w:rsidRPr="001F6C99">
        <w:rPr>
          <w:position w:val="-12"/>
        </w:rPr>
        <w:object w:dxaOrig="300" w:dyaOrig="360">
          <v:shape id="_x0000_i1026" type="#_x0000_t75" style="width:15.05pt;height:18.25pt" o:ole="">
            <v:imagedata r:id="rId6" o:title=""/>
          </v:shape>
          <o:OLEObject Type="Embed" ProgID="Equation.3" ShapeID="_x0000_i1026" DrawAspect="Content" ObjectID="_1629380340" r:id="rId7"/>
        </w:object>
      </w:r>
      <w:r>
        <w:t xml:space="preserve"> в единицу времени в единице объема и числа активных столкновений </w:t>
      </w:r>
      <w:r w:rsidRPr="001F6C99">
        <w:rPr>
          <w:position w:val="-4"/>
        </w:rPr>
        <w:object w:dxaOrig="240" w:dyaOrig="260">
          <v:shape id="_x0000_i1027" type="#_x0000_t75" style="width:11.8pt;height:12.9pt" o:ole="">
            <v:imagedata r:id="rId8" o:title=""/>
          </v:shape>
          <o:OLEObject Type="Embed" ProgID="Equation.3" ShapeID="_x0000_i1027" DrawAspect="Content" ObjectID="_1629380341" r:id="rId9"/>
        </w:object>
      </w:r>
      <w:r>
        <w:t xml:space="preserve"> или долю  столкновений, при которых молекулы обладают энергией не ниже энергии активации (</w:t>
      </w:r>
      <w:r w:rsidRPr="001F6C99">
        <w:rPr>
          <w:position w:val="-12"/>
        </w:rPr>
        <w:object w:dxaOrig="300" w:dyaOrig="360">
          <v:shape id="_x0000_i1028" type="#_x0000_t75" style="width:15.05pt;height:18.25pt" o:ole="">
            <v:imagedata r:id="rId10" o:title=""/>
          </v:shape>
          <o:OLEObject Type="Embed" ProgID="Equation.3" ShapeID="_x0000_i1028" DrawAspect="Content" ObjectID="_1629380342" r:id="rId11"/>
        </w:object>
      </w:r>
      <w:r>
        <w:t>).</w:t>
      </w:r>
      <w:r>
        <w:rPr>
          <w:b/>
          <w:bCs/>
        </w:rPr>
        <w:t xml:space="preserve"> </w:t>
      </w:r>
    </w:p>
    <w:p w:rsidR="001B24FB" w:rsidRDefault="001B24FB" w:rsidP="001B24FB">
      <w:pPr>
        <w:ind w:firstLine="454"/>
        <w:jc w:val="both"/>
      </w:pPr>
      <w:r>
        <w:t>Теория активных столкновений применима к бимолекулярным реакциям и основана на кинетической теории газов. Автором этой теории является Льюис (1918 г.).</w:t>
      </w:r>
    </w:p>
    <w:p w:rsidR="001B24FB" w:rsidRDefault="001B24FB" w:rsidP="001B24FB">
      <w:pPr>
        <w:ind w:firstLine="454"/>
        <w:jc w:val="both"/>
        <w:rPr>
          <w:b/>
        </w:rPr>
      </w:pPr>
      <w:r>
        <w:rPr>
          <w:b/>
        </w:rPr>
        <w:t>Эффективный диаметр столкновений</w:t>
      </w:r>
    </w:p>
    <w:p w:rsidR="001B24FB" w:rsidRDefault="001B24FB" w:rsidP="001B24FB">
      <w:pPr>
        <w:ind w:firstLine="454"/>
        <w:jc w:val="both"/>
      </w:pPr>
      <w:r>
        <w:t xml:space="preserve">Для того чтобы молекулы столкнулись, они должны приблизиться друг к другу на расстоянии их ионных радиусов и находиться внутри цилиндра имеющего усредненный диаметр, равный </w:t>
      </w:r>
      <w:proofErr w:type="spellStart"/>
      <w:r>
        <w:t>полусумме</w:t>
      </w:r>
      <w:proofErr w:type="spellEnd"/>
      <w:r>
        <w:t xml:space="preserve"> диаметров реагирующих частиц</w:t>
      </w:r>
      <w:proofErr w:type="gramStart"/>
      <w:r>
        <w:t xml:space="preserve">: </w:t>
      </w:r>
      <w:r w:rsidRPr="001F6C99">
        <w:rPr>
          <w:position w:val="-24"/>
        </w:rPr>
        <w:object w:dxaOrig="1620" w:dyaOrig="620">
          <v:shape id="_x0000_i1029" type="#_x0000_t75" style="width:81.15pt;height:31.15pt" o:ole="">
            <v:imagedata r:id="rId12" o:title=""/>
          </v:shape>
          <o:OLEObject Type="Embed" ProgID="Equation.3" ShapeID="_x0000_i1029" DrawAspect="Content" ObjectID="_1629380343" r:id="rId13"/>
        </w:object>
      </w:r>
      <w:r>
        <w:t>,</w:t>
      </w:r>
      <w:proofErr w:type="gramEnd"/>
      <w:r>
        <w:t xml:space="preserve"> где </w:t>
      </w:r>
      <w:r w:rsidRPr="001F6C99">
        <w:rPr>
          <w:position w:val="-10"/>
        </w:rPr>
        <w:object w:dxaOrig="340" w:dyaOrig="340">
          <v:shape id="_x0000_i1030" type="#_x0000_t75" style="width:17.2pt;height:17.2pt" o:ole="" o:bullet="t">
            <v:imagedata r:id="rId14" o:title=""/>
          </v:shape>
          <o:OLEObject Type="Embed" ProgID="Equation.3" ShapeID="_x0000_i1030" DrawAspect="Content" ObjectID="_1629380344" r:id="rId15"/>
        </w:object>
      </w:r>
      <w:r>
        <w:t xml:space="preserve">- </w:t>
      </w:r>
      <w:r>
        <w:rPr>
          <w:u w:val="single"/>
        </w:rPr>
        <w:t>эффективный диаметр столкновений</w:t>
      </w:r>
      <w:r>
        <w:t xml:space="preserve"> – наименьшее расстояние между центрами сталкивающихся молекул при отсутствии взаимодействия. Величина </w:t>
      </w:r>
      <w:r w:rsidRPr="001F6C99">
        <w:rPr>
          <w:position w:val="-10"/>
        </w:rPr>
        <w:object w:dxaOrig="440" w:dyaOrig="360">
          <v:shape id="_x0000_i1031" type="#_x0000_t75" style="width:22.05pt;height:18.25pt" o:ole="">
            <v:imagedata r:id="rId16" o:title=""/>
          </v:shape>
          <o:OLEObject Type="Embed" ProgID="Equation.3" ShapeID="_x0000_i1031" DrawAspect="Content" ObjectID="_1629380345" r:id="rId17"/>
        </w:object>
      </w:r>
      <w:r>
        <w:t xml:space="preserve">  - называется </w:t>
      </w:r>
      <w:r>
        <w:rPr>
          <w:u w:val="single"/>
        </w:rPr>
        <w:t>сечением соударения</w:t>
      </w:r>
      <w:r>
        <w:t>.</w:t>
      </w:r>
    </w:p>
    <w:p w:rsidR="001B24FB" w:rsidRDefault="001B24FB" w:rsidP="001B24FB">
      <w:pPr>
        <w:ind w:firstLine="454"/>
        <w:jc w:val="both"/>
        <w:rPr>
          <w:b/>
        </w:rPr>
      </w:pPr>
    </w:p>
    <w:p w:rsidR="001B24FB" w:rsidRDefault="001B24FB" w:rsidP="001B24FB">
      <w:pPr>
        <w:ind w:firstLine="454"/>
        <w:jc w:val="both"/>
        <w:rPr>
          <w:b/>
        </w:rPr>
      </w:pPr>
      <w:r>
        <w:rPr>
          <w:b/>
        </w:rPr>
        <w:t>Полное число столкновений одинаковых молекул</w:t>
      </w:r>
    </w:p>
    <w:p w:rsidR="001B24FB" w:rsidRDefault="001B24FB" w:rsidP="001B24FB">
      <w:pPr>
        <w:tabs>
          <w:tab w:val="num" w:pos="720"/>
        </w:tabs>
        <w:ind w:firstLine="454"/>
        <w:jc w:val="both"/>
      </w:pPr>
      <w:r>
        <w:t xml:space="preserve">Согласно молекулярно-кинетической теории газов полное число столкновений </w:t>
      </w:r>
      <w:r w:rsidRPr="001F6C99">
        <w:rPr>
          <w:position w:val="-10"/>
        </w:rPr>
        <w:object w:dxaOrig="400" w:dyaOrig="340">
          <v:shape id="_x0000_i1032" type="#_x0000_t75" style="width:19.9pt;height:17.2pt" o:ole="">
            <v:imagedata r:id="rId18" o:title=""/>
          </v:shape>
          <o:OLEObject Type="Embed" ProgID="Equation.3" ShapeID="_x0000_i1032" DrawAspect="Content" ObjectID="_1629380346" r:id="rId19"/>
        </w:object>
      </w:r>
      <w:r>
        <w:t>одинаковых молекул за 1 секунду в 1 м</w:t>
      </w:r>
      <w:r>
        <w:rPr>
          <w:vertAlign w:val="superscript"/>
        </w:rPr>
        <w:t>3</w:t>
      </w:r>
      <w:r>
        <w:t xml:space="preserve"> соответствует:</w:t>
      </w:r>
    </w:p>
    <w:p w:rsidR="001B24FB" w:rsidRDefault="001B24FB" w:rsidP="001B24FB">
      <w:pPr>
        <w:tabs>
          <w:tab w:val="num" w:pos="720"/>
        </w:tabs>
        <w:jc w:val="center"/>
      </w:pPr>
      <w:r w:rsidRPr="001F6C99">
        <w:rPr>
          <w:position w:val="-28"/>
        </w:rPr>
        <w:object w:dxaOrig="2280" w:dyaOrig="820">
          <v:shape id="_x0000_i1033" type="#_x0000_t75" style="width:113.9pt;height:40.85pt" o:ole="">
            <v:imagedata r:id="rId20" o:title=""/>
          </v:shape>
          <o:OLEObject Type="Embed" ProgID="Equation.3" ShapeID="_x0000_i1033" DrawAspect="Content" ObjectID="_1629380347" r:id="rId21"/>
        </w:object>
      </w:r>
      <w:r>
        <w:t xml:space="preserve"> </w:t>
      </w:r>
      <w:proofErr w:type="gramStart"/>
      <w:r>
        <w:t xml:space="preserve">,   </w:t>
      </w:r>
      <w:proofErr w:type="gramEnd"/>
      <w:r>
        <w:t xml:space="preserve">          (молекула/м</w:t>
      </w:r>
      <w:r>
        <w:rPr>
          <w:vertAlign w:val="superscript"/>
        </w:rPr>
        <w:t>3</w:t>
      </w:r>
      <w:r>
        <w:sym w:font="Symbol" w:char="F0D7"/>
      </w:r>
      <w:r>
        <w:t>с),</w:t>
      </w:r>
    </w:p>
    <w:p w:rsidR="001B24FB" w:rsidRDefault="001B24FB" w:rsidP="001B24FB">
      <w:pPr>
        <w:tabs>
          <w:tab w:val="num" w:pos="720"/>
        </w:tabs>
        <w:jc w:val="both"/>
      </w:pPr>
      <w:r>
        <w:t xml:space="preserve">где </w:t>
      </w:r>
      <w:r>
        <w:rPr>
          <w:lang w:val="en-US"/>
        </w:rPr>
        <w:t>n</w:t>
      </w:r>
      <w:r>
        <w:t xml:space="preserve"> - число молекул А в м</w:t>
      </w:r>
      <w:proofErr w:type="gramStart"/>
      <w:r>
        <w:rPr>
          <w:vertAlign w:val="superscript"/>
        </w:rPr>
        <w:t>3</w:t>
      </w:r>
      <w:r>
        <w:t xml:space="preserve"> ;</w:t>
      </w:r>
      <w:proofErr w:type="gramEnd"/>
      <w:r>
        <w:t xml:space="preserve"> </w:t>
      </w:r>
      <w:r>
        <w:rPr>
          <w:lang w:val="en-US"/>
        </w:rPr>
        <w:t>m</w:t>
      </w:r>
      <w:r>
        <w:t xml:space="preserve"> </w:t>
      </w:r>
      <w:r>
        <w:rPr>
          <w:lang w:val="ru-MD"/>
        </w:rPr>
        <w:t xml:space="preserve">- масса </w:t>
      </w:r>
      <w:r>
        <w:t>частиц , кг.</w:t>
      </w:r>
    </w:p>
    <w:p w:rsidR="001B24FB" w:rsidRDefault="001B24FB" w:rsidP="001B24FB">
      <w:pPr>
        <w:tabs>
          <w:tab w:val="num" w:pos="720"/>
        </w:tabs>
        <w:ind w:firstLine="454"/>
        <w:jc w:val="both"/>
      </w:pPr>
      <w:r>
        <w:tab/>
        <w:t xml:space="preserve">Если брать во внимание радиусы молекул, то </w:t>
      </w:r>
    </w:p>
    <w:p w:rsidR="001B24FB" w:rsidRDefault="001B24FB" w:rsidP="001B24FB">
      <w:pPr>
        <w:tabs>
          <w:tab w:val="num" w:pos="720"/>
        </w:tabs>
        <w:jc w:val="both"/>
      </w:pPr>
      <w:r>
        <w:t xml:space="preserve">                                                 </w:t>
      </w:r>
      <w:r w:rsidRPr="001F6C99">
        <w:rPr>
          <w:position w:val="-32"/>
        </w:rPr>
        <w:object w:dxaOrig="2260" w:dyaOrig="760">
          <v:shape id="_x0000_i1034" type="#_x0000_t75" style="width:112.85pt;height:38.15pt" o:ole="">
            <v:imagedata r:id="rId22" o:title=""/>
          </v:shape>
          <o:OLEObject Type="Embed" ProgID="Equation.3" ShapeID="_x0000_i1034" DrawAspect="Content" ObjectID="_1629380348" r:id="rId23"/>
        </w:object>
      </w:r>
      <w:proofErr w:type="gramStart"/>
      <w:r>
        <w:t xml:space="preserve">,   </w:t>
      </w:r>
      <w:proofErr w:type="gramEnd"/>
      <w:r>
        <w:t xml:space="preserve">  где М</w:t>
      </w:r>
      <w:r>
        <w:rPr>
          <w:vertAlign w:val="subscript"/>
        </w:rPr>
        <w:t>А</w:t>
      </w:r>
      <w:r>
        <w:t xml:space="preserve"> – молярная масса.</w:t>
      </w:r>
    </w:p>
    <w:p w:rsidR="001B24FB" w:rsidRDefault="001B24FB" w:rsidP="001B24FB">
      <w:pPr>
        <w:tabs>
          <w:tab w:val="num" w:pos="720"/>
        </w:tabs>
        <w:jc w:val="both"/>
        <w:rPr>
          <w:b/>
          <w:lang w:val="ru-MD"/>
        </w:rPr>
      </w:pPr>
    </w:p>
    <w:p w:rsidR="001B24FB" w:rsidRDefault="001B24FB" w:rsidP="001B24FB">
      <w:pPr>
        <w:pStyle w:val="9"/>
        <w:tabs>
          <w:tab w:val="num" w:pos="720"/>
        </w:tabs>
        <w:rPr>
          <w:bCs w:val="0"/>
          <w:lang w:val="ru-MD"/>
        </w:rPr>
      </w:pPr>
      <w:r>
        <w:rPr>
          <w:bCs w:val="0"/>
        </w:rPr>
        <w:lastRenderedPageBreak/>
        <w:t>Полное число столкновений молекул разных видов</w:t>
      </w:r>
    </w:p>
    <w:p w:rsidR="001B24FB" w:rsidRDefault="001B24FB" w:rsidP="001B24FB">
      <w:pPr>
        <w:tabs>
          <w:tab w:val="num" w:pos="720"/>
        </w:tabs>
        <w:ind w:firstLine="454"/>
        <w:jc w:val="both"/>
      </w:pPr>
      <w:r>
        <w:t xml:space="preserve">Если в системе реагируют молекулы двух разных видов, то полное число столкновений </w:t>
      </w:r>
      <w:r>
        <w:rPr>
          <w:lang w:val="en-US"/>
        </w:rPr>
        <w:t>Z</w:t>
      </w:r>
      <w:r>
        <w:rPr>
          <w:vertAlign w:val="subscript"/>
          <w:lang w:val="en-US"/>
        </w:rPr>
        <w:t>AA</w:t>
      </w:r>
      <w:r>
        <w:rPr>
          <w:lang w:val="ru-MD"/>
        </w:rPr>
        <w:t xml:space="preserve"> </w:t>
      </w:r>
      <w:r>
        <w:t>соответствует:</w:t>
      </w:r>
    </w:p>
    <w:p w:rsidR="001B24FB" w:rsidRDefault="001B24FB" w:rsidP="001B24FB">
      <w:pPr>
        <w:tabs>
          <w:tab w:val="num" w:pos="720"/>
        </w:tabs>
        <w:jc w:val="center"/>
      </w:pPr>
      <w:r>
        <w:t xml:space="preserve">                                 </w:t>
      </w:r>
      <w:r w:rsidRPr="001F6C99">
        <w:rPr>
          <w:position w:val="-34"/>
        </w:rPr>
        <w:object w:dxaOrig="3720" w:dyaOrig="940">
          <v:shape id="_x0000_i1035" type="#_x0000_t75" style="width:185.9pt;height:46.75pt" o:ole="">
            <v:imagedata r:id="rId24" o:title=""/>
          </v:shape>
          <o:OLEObject Type="Embed" ProgID="Equation.3" ShapeID="_x0000_i1035" DrawAspect="Content" ObjectID="_1629380349" r:id="rId25"/>
        </w:object>
      </w:r>
      <w:r>
        <w:t xml:space="preserve">      (молекула/м</w:t>
      </w:r>
      <w:r>
        <w:rPr>
          <w:vertAlign w:val="superscript"/>
        </w:rPr>
        <w:t>3</w:t>
      </w:r>
      <w:r>
        <w:sym w:font="Symbol" w:char="F0D7"/>
      </w:r>
      <w:proofErr w:type="gramStart"/>
      <w:r>
        <w:t xml:space="preserve">с)   </w:t>
      </w:r>
      <w:proofErr w:type="gramEnd"/>
      <w:r>
        <w:t xml:space="preserve">                        (1),</w:t>
      </w:r>
    </w:p>
    <w:p w:rsidR="001B24FB" w:rsidRDefault="001B24FB" w:rsidP="001B24FB">
      <w:pPr>
        <w:tabs>
          <w:tab w:val="num" w:pos="720"/>
        </w:tabs>
        <w:jc w:val="both"/>
      </w:pPr>
      <w:proofErr w:type="gramStart"/>
      <w:r>
        <w:t xml:space="preserve">где </w:t>
      </w:r>
      <w:r w:rsidRPr="001F6C99">
        <w:rPr>
          <w:position w:val="-10"/>
        </w:rPr>
        <w:object w:dxaOrig="600" w:dyaOrig="340">
          <v:shape id="_x0000_i1036" type="#_x0000_t75" style="width:30.1pt;height:17.2pt" o:ole="" o:bullet="t">
            <v:imagedata r:id="rId26" o:title=""/>
          </v:shape>
          <o:OLEObject Type="Embed" ProgID="Equation.3" ShapeID="_x0000_i1036" DrawAspect="Content" ObjectID="_1629380350" r:id="rId27"/>
        </w:object>
      </w:r>
      <w:r>
        <w:t xml:space="preserve"> -</w:t>
      </w:r>
      <w:proofErr w:type="gramEnd"/>
      <w:r>
        <w:t xml:space="preserve"> число молекул А и В соответственно в 1 м</w:t>
      </w:r>
      <w:r>
        <w:rPr>
          <w:vertAlign w:val="superscript"/>
        </w:rPr>
        <w:t>3</w:t>
      </w:r>
      <w:r>
        <w:t xml:space="preserve">, </w:t>
      </w:r>
      <w:r w:rsidRPr="001F6C99">
        <w:rPr>
          <w:position w:val="-10"/>
        </w:rPr>
        <w:object w:dxaOrig="400" w:dyaOrig="340">
          <v:shape id="_x0000_i1037" type="#_x0000_t75" style="width:19.9pt;height:17.2pt" o:ole="">
            <v:imagedata r:id="rId28" o:title=""/>
          </v:shape>
          <o:OLEObject Type="Embed" ProgID="Equation.3" ShapeID="_x0000_i1037" DrawAspect="Content" ObjectID="_1629380351" r:id="rId29"/>
        </w:object>
      </w:r>
      <w:r>
        <w:t xml:space="preserve">- усредненный диаметр равный </w:t>
      </w:r>
      <w:r w:rsidRPr="001F6C99">
        <w:rPr>
          <w:position w:val="-28"/>
        </w:rPr>
        <w:object w:dxaOrig="1060" w:dyaOrig="680">
          <v:shape id="_x0000_i1038" type="#_x0000_t75" style="width:53.2pt;height:33.85pt" o:ole="">
            <v:imagedata r:id="rId30" o:title=""/>
          </v:shape>
          <o:OLEObject Type="Embed" ProgID="Equation.3" ShapeID="_x0000_i1038" DrawAspect="Content" ObjectID="_1629380352" r:id="rId31"/>
        </w:object>
      </w:r>
      <w:r>
        <w:t xml:space="preserve">. Так как </w:t>
      </w:r>
      <w:r w:rsidRPr="001F6C99">
        <w:rPr>
          <w:position w:val="-30"/>
        </w:rPr>
        <w:object w:dxaOrig="1340" w:dyaOrig="680">
          <v:shape id="_x0000_i1039" type="#_x0000_t75" style="width:67.15pt;height:33.85pt" o:ole="">
            <v:imagedata r:id="rId32" o:title=""/>
          </v:shape>
          <o:OLEObject Type="Embed" ProgID="Equation.3" ShapeID="_x0000_i1039" DrawAspect="Content" ObjectID="_1629380353" r:id="rId33"/>
        </w:object>
      </w:r>
      <w:r>
        <w:t>- приведенная масса, то уравнение (1) можно записать как:</w:t>
      </w:r>
    </w:p>
    <w:p w:rsidR="001B24FB" w:rsidRDefault="001B24FB" w:rsidP="001B24FB">
      <w:pPr>
        <w:tabs>
          <w:tab w:val="num" w:pos="720"/>
        </w:tabs>
        <w:jc w:val="center"/>
      </w:pPr>
      <w:r>
        <w:t xml:space="preserve">                                     </w:t>
      </w:r>
      <w:r w:rsidRPr="001F6C99">
        <w:rPr>
          <w:position w:val="-32"/>
        </w:rPr>
        <w:object w:dxaOrig="2659" w:dyaOrig="900">
          <v:shape id="_x0000_i1040" type="#_x0000_t75" style="width:132.7pt;height:45.15pt" o:ole="">
            <v:imagedata r:id="rId34" o:title=""/>
          </v:shape>
          <o:OLEObject Type="Embed" ProgID="Equation.3" ShapeID="_x0000_i1040" DrawAspect="Content" ObjectID="_1629380354" r:id="rId35"/>
        </w:object>
      </w:r>
      <w:r>
        <w:t xml:space="preserve">                 (молекула/м</w:t>
      </w:r>
      <w:r>
        <w:rPr>
          <w:vertAlign w:val="superscript"/>
        </w:rPr>
        <w:t>3</w:t>
      </w:r>
      <w:r>
        <w:sym w:font="Symbol" w:char="F0D7"/>
      </w:r>
      <w:proofErr w:type="gramStart"/>
      <w:r>
        <w:t xml:space="preserve">с)   </w:t>
      </w:r>
      <w:proofErr w:type="gramEnd"/>
      <w:r>
        <w:t xml:space="preserve">                            (2)</w:t>
      </w:r>
    </w:p>
    <w:p w:rsidR="001B24FB" w:rsidRDefault="001B24FB" w:rsidP="001B24FB">
      <w:pPr>
        <w:tabs>
          <w:tab w:val="num" w:pos="720"/>
        </w:tabs>
        <w:ind w:firstLine="454"/>
        <w:jc w:val="both"/>
      </w:pPr>
      <w:r>
        <w:t>Через радиусы молекул уравнение (2) запишется следующим образом:</w:t>
      </w:r>
    </w:p>
    <w:p w:rsidR="001B24FB" w:rsidRDefault="001B24FB" w:rsidP="001B24FB">
      <w:pPr>
        <w:tabs>
          <w:tab w:val="num" w:pos="720"/>
        </w:tabs>
        <w:jc w:val="center"/>
      </w:pPr>
      <w:r>
        <w:t xml:space="preserve">                                        </w:t>
      </w:r>
      <w:r w:rsidRPr="001F6C99">
        <w:rPr>
          <w:position w:val="-34"/>
        </w:rPr>
        <w:object w:dxaOrig="4620" w:dyaOrig="880">
          <v:shape id="_x0000_i1041" type="#_x0000_t75" style="width:231.05pt;height:44.05pt" o:ole="">
            <v:imagedata r:id="rId36" o:title=""/>
          </v:shape>
          <o:OLEObject Type="Embed" ProgID="Equation.3" ShapeID="_x0000_i1041" DrawAspect="Content" ObjectID="_1629380355" r:id="rId37"/>
        </w:object>
      </w:r>
      <w:r>
        <w:t xml:space="preserve">                                     (3)</w:t>
      </w:r>
    </w:p>
    <w:p w:rsidR="001B24FB" w:rsidRDefault="001B24FB" w:rsidP="001B24FB">
      <w:pPr>
        <w:ind w:firstLine="454"/>
        <w:jc w:val="both"/>
      </w:pPr>
    </w:p>
    <w:p w:rsidR="001B24FB" w:rsidRDefault="001B24FB" w:rsidP="001B24FB">
      <w:pPr>
        <w:ind w:firstLine="454"/>
        <w:jc w:val="both"/>
        <w:rPr>
          <w:b/>
        </w:rPr>
      </w:pPr>
      <w:r>
        <w:rPr>
          <w:b/>
        </w:rPr>
        <w:t>Скорость химической реакции согласно теории активных столкновений</w:t>
      </w:r>
    </w:p>
    <w:p w:rsidR="001B24FB" w:rsidRDefault="001B24FB" w:rsidP="001B24FB">
      <w:pPr>
        <w:spacing w:line="204" w:lineRule="auto"/>
        <w:ind w:firstLine="454"/>
        <w:jc w:val="both"/>
      </w:pPr>
      <w:r>
        <w:t>Согласно теории активных столкновений по Льюису скорость зависит от числа активных столкновений:</w:t>
      </w:r>
      <w:r w:rsidRPr="001F6C99">
        <w:rPr>
          <w:position w:val="-12"/>
        </w:rPr>
        <w:object w:dxaOrig="1280" w:dyaOrig="560">
          <v:shape id="_x0000_i1042" type="#_x0000_t75" style="width:63.95pt;height:27.95pt" o:ole="">
            <v:imagedata r:id="rId38" o:title=""/>
          </v:shape>
          <o:OLEObject Type="Embed" ProgID="Equation.3" ShapeID="_x0000_i1042" DrawAspect="Content" ObjectID="_1629380356" r:id="rId39"/>
        </w:object>
      </w:r>
      <w:r>
        <w:t xml:space="preserve"> и записывается в следующем виде:</w:t>
      </w:r>
    </w:p>
    <w:p w:rsidR="001B24FB" w:rsidRDefault="001B24FB" w:rsidP="001B24FB">
      <w:pPr>
        <w:tabs>
          <w:tab w:val="num" w:pos="720"/>
        </w:tabs>
        <w:spacing w:line="204" w:lineRule="auto"/>
        <w:jc w:val="center"/>
      </w:pPr>
      <w:r w:rsidRPr="001F6C99">
        <w:rPr>
          <w:position w:val="-32"/>
        </w:rPr>
        <w:object w:dxaOrig="3080" w:dyaOrig="900">
          <v:shape id="_x0000_i1043" type="#_x0000_t75" style="width:154.2pt;height:45.15pt" o:ole="">
            <v:imagedata r:id="rId40" o:title=""/>
          </v:shape>
          <o:OLEObject Type="Embed" ProgID="Equation.3" ShapeID="_x0000_i1043" DrawAspect="Content" ObjectID="_1629380357" r:id="rId41"/>
        </w:object>
      </w:r>
      <w:r>
        <w:t xml:space="preserve">            (молекула/м</w:t>
      </w:r>
      <w:r>
        <w:rPr>
          <w:vertAlign w:val="superscript"/>
        </w:rPr>
        <w:t>3</w:t>
      </w:r>
      <w:r>
        <w:sym w:font="Symbol" w:char="F0D7"/>
      </w:r>
      <w:r>
        <w:t>с)</w:t>
      </w:r>
    </w:p>
    <w:p w:rsidR="001B24FB" w:rsidRDefault="001B24FB" w:rsidP="001B24FB">
      <w:pPr>
        <w:tabs>
          <w:tab w:val="num" w:pos="720"/>
        </w:tabs>
        <w:spacing w:line="204" w:lineRule="auto"/>
        <w:ind w:firstLine="454"/>
        <w:jc w:val="both"/>
      </w:pPr>
      <w:proofErr w:type="spellStart"/>
      <w:r>
        <w:t>Еси</w:t>
      </w:r>
      <w:proofErr w:type="spellEnd"/>
      <w:r>
        <w:t xml:space="preserve"> </w:t>
      </w:r>
      <w:proofErr w:type="spellStart"/>
      <w:r>
        <w:t>с</w:t>
      </w:r>
      <w:r>
        <w:rPr>
          <w:vertAlign w:val="subscript"/>
        </w:rPr>
        <w:t>А</w:t>
      </w:r>
      <w:proofErr w:type="spellEnd"/>
      <w:r>
        <w:t>=</w:t>
      </w:r>
      <w:proofErr w:type="spellStart"/>
      <w:r>
        <w:t>с</w:t>
      </w:r>
      <w:r>
        <w:rPr>
          <w:vertAlign w:val="subscript"/>
        </w:rPr>
        <w:t>В</w:t>
      </w:r>
      <w:proofErr w:type="spellEnd"/>
      <w:r>
        <w:t xml:space="preserve">=1, то </w:t>
      </w:r>
      <w:r>
        <w:rPr>
          <w:lang w:val="en-US"/>
        </w:rPr>
        <w:t>W</w:t>
      </w:r>
      <w:r>
        <w:t>=</w:t>
      </w:r>
      <w:proofErr w:type="gramStart"/>
      <w:r>
        <w:rPr>
          <w:lang w:val="en-US"/>
        </w:rPr>
        <w:t>K</w:t>
      </w:r>
      <w:r>
        <w:t>,  поэтому</w:t>
      </w:r>
      <w:proofErr w:type="gramEnd"/>
      <w:r>
        <w:t xml:space="preserve"> при </w:t>
      </w:r>
      <w:proofErr w:type="spellStart"/>
      <w:r>
        <w:rPr>
          <w:lang w:val="en-US"/>
        </w:rPr>
        <w:t>n</w:t>
      </w:r>
      <w:r>
        <w:rPr>
          <w:vertAlign w:val="subscript"/>
          <w:lang w:val="en-US"/>
        </w:rPr>
        <w:t>A</w:t>
      </w:r>
      <w:proofErr w:type="spellEnd"/>
      <w:r>
        <w:t>=</w:t>
      </w:r>
      <w:proofErr w:type="spellStart"/>
      <w:r>
        <w:rPr>
          <w:lang w:val="en-US"/>
        </w:rPr>
        <w:t>n</w:t>
      </w:r>
      <w:r>
        <w:rPr>
          <w:vertAlign w:val="subscript"/>
          <w:lang w:val="en-US"/>
        </w:rPr>
        <w:t>B</w:t>
      </w:r>
      <w:proofErr w:type="spellEnd"/>
      <w:r>
        <w:t>=1 константа скорости определяется по уравнению:</w:t>
      </w:r>
    </w:p>
    <w:p w:rsidR="001B24FB" w:rsidRDefault="001B24FB" w:rsidP="001B24FB">
      <w:pPr>
        <w:tabs>
          <w:tab w:val="left" w:pos="360"/>
          <w:tab w:val="num" w:pos="720"/>
        </w:tabs>
        <w:spacing w:line="204" w:lineRule="auto"/>
        <w:jc w:val="center"/>
      </w:pPr>
      <w:r w:rsidRPr="001F6C99">
        <w:rPr>
          <w:position w:val="-32"/>
        </w:rPr>
        <w:object w:dxaOrig="2320" w:dyaOrig="900">
          <v:shape id="_x0000_i1044" type="#_x0000_t75" style="width:116.05pt;height:45.15pt" o:ole="">
            <v:imagedata r:id="rId42" o:title=""/>
          </v:shape>
          <o:OLEObject Type="Embed" ProgID="Equation.3" ShapeID="_x0000_i1044" DrawAspect="Content" ObjectID="_1629380358" r:id="rId43"/>
        </w:object>
      </w:r>
    </w:p>
    <w:p w:rsidR="001B24FB" w:rsidRDefault="001B24FB" w:rsidP="001B24FB">
      <w:pPr>
        <w:tabs>
          <w:tab w:val="num" w:pos="720"/>
        </w:tabs>
        <w:ind w:firstLine="454"/>
        <w:jc w:val="both"/>
      </w:pPr>
      <w:r>
        <w:t>При умножении этого выражения на число Авогадро (</w:t>
      </w:r>
      <w:r>
        <w:rPr>
          <w:lang w:val="en-US"/>
        </w:rPr>
        <w:t>N</w:t>
      </w:r>
      <w:r>
        <w:rPr>
          <w:vertAlign w:val="subscript"/>
          <w:lang w:val="en-US"/>
        </w:rPr>
        <w:t>A</w:t>
      </w:r>
      <w:r>
        <w:t>) получается размерность константы скорости, выраженная в моль/м</w:t>
      </w:r>
      <w:r>
        <w:rPr>
          <w:vertAlign w:val="superscript"/>
        </w:rPr>
        <w:t>3</w:t>
      </w:r>
      <w:r>
        <w:sym w:font="Symbol" w:char="F0D7"/>
      </w:r>
      <w:r>
        <w:t>с.</w:t>
      </w:r>
    </w:p>
    <w:p w:rsidR="001B24FB" w:rsidRDefault="001B24FB" w:rsidP="001B24FB">
      <w:pPr>
        <w:tabs>
          <w:tab w:val="num" w:pos="720"/>
          <w:tab w:val="left" w:pos="3600"/>
        </w:tabs>
        <w:spacing w:line="204" w:lineRule="auto"/>
        <w:jc w:val="center"/>
      </w:pPr>
      <w:r w:rsidRPr="001F6C99">
        <w:rPr>
          <w:position w:val="-32"/>
        </w:rPr>
        <w:object w:dxaOrig="2760" w:dyaOrig="900">
          <v:shape id="_x0000_i1045" type="#_x0000_t75" style="width:138.1pt;height:45.15pt" o:ole="">
            <v:imagedata r:id="rId44" o:title=""/>
          </v:shape>
          <o:OLEObject Type="Embed" ProgID="Equation.3" ShapeID="_x0000_i1045" DrawAspect="Content" ObjectID="_1629380359" r:id="rId45"/>
        </w:object>
      </w:r>
      <w:r>
        <w:t xml:space="preserve"> (молекула/м</w:t>
      </w:r>
      <w:r>
        <w:rPr>
          <w:vertAlign w:val="superscript"/>
        </w:rPr>
        <w:t>3</w:t>
      </w:r>
      <w:r>
        <w:sym w:font="Symbol" w:char="F0D7"/>
      </w:r>
      <w:r>
        <w:t>с)</w:t>
      </w:r>
    </w:p>
    <w:p w:rsidR="001B24FB" w:rsidRDefault="001B24FB" w:rsidP="001B24FB">
      <w:pPr>
        <w:tabs>
          <w:tab w:val="num" w:pos="720"/>
          <w:tab w:val="left" w:pos="3600"/>
        </w:tabs>
        <w:spacing w:line="204" w:lineRule="auto"/>
        <w:jc w:val="center"/>
      </w:pPr>
    </w:p>
    <w:p w:rsidR="001B24FB" w:rsidRDefault="001B24FB" w:rsidP="001B24FB">
      <w:pPr>
        <w:tabs>
          <w:tab w:val="num" w:pos="720"/>
          <w:tab w:val="left" w:pos="3600"/>
        </w:tabs>
        <w:spacing w:line="204" w:lineRule="auto"/>
        <w:ind w:firstLine="454"/>
        <w:jc w:val="both"/>
        <w:rPr>
          <w:b/>
        </w:rPr>
      </w:pPr>
      <w:r>
        <w:rPr>
          <w:b/>
        </w:rPr>
        <w:t xml:space="preserve">Физический смысл </w:t>
      </w:r>
      <w:proofErr w:type="spellStart"/>
      <w:r>
        <w:rPr>
          <w:b/>
        </w:rPr>
        <w:t>предэкспоненциального</w:t>
      </w:r>
      <w:proofErr w:type="spellEnd"/>
      <w:r>
        <w:rPr>
          <w:b/>
        </w:rPr>
        <w:t xml:space="preserve"> множителя согласно теории активных столкновений</w:t>
      </w:r>
    </w:p>
    <w:p w:rsidR="001B24FB" w:rsidRDefault="001B24FB" w:rsidP="001B24FB">
      <w:pPr>
        <w:tabs>
          <w:tab w:val="num" w:pos="720"/>
        </w:tabs>
        <w:spacing w:line="204" w:lineRule="auto"/>
        <w:ind w:firstLine="454"/>
        <w:jc w:val="both"/>
      </w:pPr>
      <w:r>
        <w:t>По уравнению Аррениуса</w:t>
      </w:r>
      <w:proofErr w:type="gramStart"/>
      <w:r>
        <w:t xml:space="preserve">: </w:t>
      </w:r>
      <w:r w:rsidRPr="001F6C99">
        <w:rPr>
          <w:position w:val="-12"/>
        </w:rPr>
        <w:object w:dxaOrig="1320" w:dyaOrig="560">
          <v:shape id="_x0000_i1046" type="#_x0000_t75" style="width:66.1pt;height:27.95pt" o:ole="">
            <v:imagedata r:id="rId46" o:title=""/>
          </v:shape>
          <o:OLEObject Type="Embed" ProgID="Equation.3" ShapeID="_x0000_i1046" DrawAspect="Content" ObjectID="_1629380360" r:id="rId47"/>
        </w:object>
      </w:r>
      <w:r>
        <w:t>.</w:t>
      </w:r>
      <w:proofErr w:type="gramEnd"/>
      <w:r>
        <w:t xml:space="preserve"> Сравнение эти зависимости с уравнением константы скорости:</w:t>
      </w:r>
      <w:r w:rsidRPr="001F6C99">
        <w:rPr>
          <w:position w:val="-32"/>
          <w:lang w:val="en-US"/>
        </w:rPr>
        <w:object w:dxaOrig="2960" w:dyaOrig="800">
          <v:shape id="_x0000_i1047" type="#_x0000_t75" style="width:147.75pt;height:39.75pt" o:ole="">
            <v:imagedata r:id="rId48" o:title=""/>
          </v:shape>
          <o:OLEObject Type="Embed" ProgID="Equation.3" ShapeID="_x0000_i1047" DrawAspect="Content" ObjectID="_1629380361" r:id="rId49"/>
        </w:object>
      </w:r>
      <w:r>
        <w:rPr>
          <w:lang w:val="ru-MD"/>
        </w:rPr>
        <w:t xml:space="preserve"> </w:t>
      </w:r>
      <w:r>
        <w:t xml:space="preserve">показывает, что </w:t>
      </w:r>
      <w:r w:rsidRPr="001F6C99">
        <w:rPr>
          <w:position w:val="-30"/>
        </w:rPr>
        <w:object w:dxaOrig="2299" w:dyaOrig="859">
          <v:shape id="_x0000_i1048" type="#_x0000_t75" style="width:115pt;height:43pt" o:ole="">
            <v:imagedata r:id="rId50" o:title=""/>
          </v:shape>
          <o:OLEObject Type="Embed" ProgID="Equation.3" ShapeID="_x0000_i1048" DrawAspect="Content" ObjectID="_1629380362" r:id="rId51"/>
        </w:object>
      </w:r>
      <w:r>
        <w:t xml:space="preserve">   9).</w:t>
      </w:r>
    </w:p>
    <w:p w:rsidR="001B24FB" w:rsidRDefault="001B24FB" w:rsidP="001B24FB">
      <w:pPr>
        <w:tabs>
          <w:tab w:val="num" w:pos="720"/>
        </w:tabs>
        <w:ind w:firstLine="454"/>
        <w:jc w:val="both"/>
        <w:rPr>
          <w:lang w:val="ru-MD"/>
        </w:rPr>
      </w:pPr>
      <w:r>
        <w:lastRenderedPageBreak/>
        <w:tab/>
        <w:t xml:space="preserve">Теория активных столкновений раскрывает физический смысл </w:t>
      </w:r>
      <w:proofErr w:type="spellStart"/>
      <w:r>
        <w:t>предэкспоненциального</w:t>
      </w:r>
      <w:proofErr w:type="spellEnd"/>
      <w:r>
        <w:t xml:space="preserve"> множителя как функции общего числа столкновений в единице объема в единицу времени, т.е. А</w:t>
      </w:r>
      <w:r>
        <w:rPr>
          <w:vertAlign w:val="subscript"/>
        </w:rPr>
        <w:t>0</w:t>
      </w:r>
      <w:r>
        <w:t>=</w:t>
      </w:r>
      <w:r>
        <w:rPr>
          <w:lang w:val="en-US"/>
        </w:rPr>
        <w:t>f</w:t>
      </w:r>
      <w:r>
        <w:rPr>
          <w:lang w:val="ru-MD"/>
        </w:rPr>
        <w:t>(</w:t>
      </w:r>
      <w:r>
        <w:rPr>
          <w:lang w:val="en-US"/>
        </w:rPr>
        <w:t>Z</w:t>
      </w:r>
      <w:r>
        <w:rPr>
          <w:vertAlign w:val="subscript"/>
          <w:lang w:val="ru-MD"/>
        </w:rPr>
        <w:t>0</w:t>
      </w:r>
      <w:r>
        <w:rPr>
          <w:lang w:val="ru-MD"/>
        </w:rPr>
        <w:t xml:space="preserve">), так как </w:t>
      </w:r>
    </w:p>
    <w:p w:rsidR="001B24FB" w:rsidRDefault="001B24FB" w:rsidP="001B24FB">
      <w:pPr>
        <w:tabs>
          <w:tab w:val="num" w:pos="720"/>
        </w:tabs>
        <w:ind w:firstLine="454"/>
        <w:jc w:val="both"/>
      </w:pPr>
      <w:r w:rsidRPr="001F6C99">
        <w:rPr>
          <w:position w:val="-32"/>
        </w:rPr>
        <w:object w:dxaOrig="2240" w:dyaOrig="900">
          <v:shape id="_x0000_i1049" type="#_x0000_t75" style="width:111.75pt;height:45.15pt" o:ole="">
            <v:imagedata r:id="rId52" o:title=""/>
          </v:shape>
          <o:OLEObject Type="Embed" ProgID="Equation.3" ShapeID="_x0000_i1049" DrawAspect="Content" ObjectID="_1629380363" r:id="rId53"/>
        </w:object>
      </w:r>
      <w:r>
        <w:t xml:space="preserve">- общее число столкновений согласно молекулярно-кинетической теории газов, а   </w:t>
      </w:r>
      <w:r w:rsidRPr="001F6C99">
        <w:rPr>
          <w:position w:val="-12"/>
        </w:rPr>
        <w:object w:dxaOrig="1420" w:dyaOrig="560">
          <v:shape id="_x0000_i1050" type="#_x0000_t75" style="width:70.95pt;height:27.95pt" o:ole="">
            <v:imagedata r:id="rId54" o:title=""/>
          </v:shape>
          <o:OLEObject Type="Embed" ProgID="Equation.3" ShapeID="_x0000_i1050" DrawAspect="Content" ObjectID="_1629380364" r:id="rId55"/>
        </w:object>
      </w:r>
      <w:r>
        <w:t>- активные столкновения.</w:t>
      </w:r>
    </w:p>
    <w:p w:rsidR="001B24FB" w:rsidRDefault="001B24FB" w:rsidP="001B24FB">
      <w:pPr>
        <w:tabs>
          <w:tab w:val="num" w:pos="720"/>
        </w:tabs>
        <w:spacing w:line="204" w:lineRule="auto"/>
        <w:ind w:firstLine="454"/>
        <w:jc w:val="both"/>
      </w:pPr>
    </w:p>
    <w:p w:rsidR="001B24FB" w:rsidRDefault="001B24FB" w:rsidP="001B24FB">
      <w:pPr>
        <w:pStyle w:val="9"/>
        <w:tabs>
          <w:tab w:val="num" w:pos="720"/>
        </w:tabs>
        <w:spacing w:line="204" w:lineRule="auto"/>
      </w:pPr>
      <w:r>
        <w:t>Стерический фактор</w:t>
      </w:r>
    </w:p>
    <w:p w:rsidR="001B24FB" w:rsidRDefault="001B24FB" w:rsidP="001B24FB">
      <w:pPr>
        <w:tabs>
          <w:tab w:val="num" w:pos="720"/>
        </w:tabs>
        <w:ind w:firstLine="454"/>
        <w:jc w:val="both"/>
      </w:pPr>
      <w:r>
        <w:t xml:space="preserve">Для устранения несоответствия расчетной константы скорости и опытной был введен стерический фактор – Р. С учетом </w:t>
      </w:r>
      <w:proofErr w:type="gramStart"/>
      <w:r>
        <w:t>этого :</w:t>
      </w:r>
      <w:proofErr w:type="gramEnd"/>
      <w:r>
        <w:t xml:space="preserve"> </w:t>
      </w:r>
      <w:r w:rsidRPr="001F6C99">
        <w:rPr>
          <w:position w:val="-12"/>
        </w:rPr>
        <w:object w:dxaOrig="2400" w:dyaOrig="560">
          <v:shape id="_x0000_i1051" type="#_x0000_t75" style="width:119.8pt;height:27.95pt" o:ole="">
            <v:imagedata r:id="rId56" o:title=""/>
          </v:shape>
          <o:OLEObject Type="Embed" ProgID="Equation.3" ShapeID="_x0000_i1051" DrawAspect="Content" ObjectID="_1629380365" r:id="rId57"/>
        </w:object>
      </w:r>
      <w:r>
        <w:t xml:space="preserve"> из чего следует, что </w:t>
      </w:r>
      <w:r w:rsidRPr="001F6C99">
        <w:rPr>
          <w:position w:val="-12"/>
        </w:rPr>
        <w:object w:dxaOrig="1200" w:dyaOrig="360">
          <v:shape id="_x0000_i1052" type="#_x0000_t75" style="width:60.2pt;height:18.25pt" o:ole="">
            <v:imagedata r:id="rId58" o:title=""/>
          </v:shape>
          <o:OLEObject Type="Embed" ProgID="Equation.3" ShapeID="_x0000_i1052" DrawAspect="Content" ObjectID="_1629380366" r:id="rId59"/>
        </w:object>
      </w:r>
      <w:r>
        <w:t xml:space="preserve">, т.е. </w:t>
      </w:r>
      <w:proofErr w:type="spellStart"/>
      <w:r>
        <w:t>предэкспоненциальный</w:t>
      </w:r>
      <w:proofErr w:type="spellEnd"/>
      <w:r>
        <w:t xml:space="preserve"> множитель по ТАС зависит не только от общего числа столкновений, но и от величины стерического фактора; Р- это мера расхождения теоретической и практической констант скорости. </w:t>
      </w:r>
    </w:p>
    <w:p w:rsidR="001B24FB" w:rsidRDefault="001B24FB" w:rsidP="001B24FB">
      <w:pPr>
        <w:tabs>
          <w:tab w:val="num" w:pos="720"/>
        </w:tabs>
        <w:ind w:firstLine="454"/>
        <w:jc w:val="both"/>
      </w:pPr>
      <w:r>
        <w:t>Кроме того, А</w:t>
      </w:r>
      <w:r>
        <w:rPr>
          <w:vertAlign w:val="subscript"/>
        </w:rPr>
        <w:t>0</w:t>
      </w:r>
      <w:r>
        <w:t xml:space="preserve"> зависит от Т</w:t>
      </w:r>
      <w:r>
        <w:rPr>
          <w:vertAlign w:val="superscript"/>
        </w:rPr>
        <w:t>1/2</w:t>
      </w:r>
      <w:r>
        <w:t xml:space="preserve">, а константа скорости - от </w:t>
      </w:r>
      <w:r w:rsidRPr="001F6C99">
        <w:rPr>
          <w:position w:val="-6"/>
        </w:rPr>
        <w:object w:dxaOrig="480" w:dyaOrig="499">
          <v:shape id="_x0000_i1053" type="#_x0000_t75" style="width:24.2pt;height:25.25pt" o:ole="">
            <v:imagedata r:id="rId60" o:title=""/>
          </v:shape>
          <o:OLEObject Type="Embed" ProgID="Equation.3" ShapeID="_x0000_i1053" DrawAspect="Content" ObjectID="_1629380367" r:id="rId61"/>
        </w:object>
      </w:r>
      <w:r>
        <w:rPr>
          <w:lang w:val="ru-MD"/>
        </w:rPr>
        <w:t xml:space="preserve">  </w:t>
      </w:r>
      <w:r>
        <w:t>и Т</w:t>
      </w:r>
      <w:r>
        <w:rPr>
          <w:vertAlign w:val="superscript"/>
        </w:rPr>
        <w:t>1/</w:t>
      </w:r>
      <w:proofErr w:type="gramStart"/>
      <w:r>
        <w:rPr>
          <w:vertAlign w:val="superscript"/>
        </w:rPr>
        <w:t>2</w:t>
      </w:r>
      <w:r>
        <w:t xml:space="preserve"> .</w:t>
      </w:r>
      <w:proofErr w:type="gramEnd"/>
      <w:r>
        <w:t xml:space="preserve"> Из этого следует, что </w:t>
      </w:r>
      <w:proofErr w:type="gramStart"/>
      <w:r>
        <w:t>ТАС  более</w:t>
      </w:r>
      <w:proofErr w:type="gramEnd"/>
      <w:r>
        <w:t xml:space="preserve"> подробно показано влияние температуры на скорость химической реакции.</w:t>
      </w:r>
    </w:p>
    <w:p w:rsidR="001B24FB" w:rsidRDefault="001B24FB" w:rsidP="001B24FB">
      <w:pPr>
        <w:tabs>
          <w:tab w:val="num" w:pos="720"/>
        </w:tabs>
        <w:spacing w:line="216" w:lineRule="auto"/>
        <w:ind w:firstLine="454"/>
        <w:jc w:val="both"/>
        <w:rPr>
          <w:b/>
        </w:rPr>
      </w:pPr>
    </w:p>
    <w:p w:rsidR="001B24FB" w:rsidRDefault="001B24FB" w:rsidP="001B24FB">
      <w:pPr>
        <w:tabs>
          <w:tab w:val="num" w:pos="720"/>
        </w:tabs>
        <w:spacing w:line="216" w:lineRule="auto"/>
        <w:ind w:firstLine="454"/>
        <w:jc w:val="both"/>
      </w:pPr>
      <w:r>
        <w:rPr>
          <w:b/>
        </w:rPr>
        <w:t>Преимущества ТАС</w:t>
      </w:r>
      <w:r>
        <w:t>:</w:t>
      </w:r>
    </w:p>
    <w:p w:rsidR="001B24FB" w:rsidRDefault="001B24FB" w:rsidP="001B24FB">
      <w:pPr>
        <w:tabs>
          <w:tab w:val="left" w:pos="900"/>
        </w:tabs>
        <w:spacing w:line="216" w:lineRule="auto"/>
        <w:ind w:firstLine="454"/>
        <w:jc w:val="both"/>
      </w:pPr>
      <w:r>
        <w:t xml:space="preserve">а) ввела понятие об активных столкновениях и энергии </w:t>
      </w:r>
      <w:proofErr w:type="gramStart"/>
      <w:r>
        <w:t xml:space="preserve">активации </w:t>
      </w:r>
      <w:r w:rsidRPr="001F6C99">
        <w:rPr>
          <w:position w:val="-12"/>
        </w:rPr>
        <w:object w:dxaOrig="300" w:dyaOrig="360">
          <v:shape id="_x0000_i1054" type="#_x0000_t75" style="width:15.05pt;height:18.25pt" o:ole="">
            <v:imagedata r:id="rId10" o:title=""/>
          </v:shape>
          <o:OLEObject Type="Embed" ProgID="Equation.3" ShapeID="_x0000_i1054" DrawAspect="Content" ObjectID="_1629380368" r:id="rId62"/>
        </w:object>
      </w:r>
      <w:r>
        <w:t>;</w:t>
      </w:r>
      <w:proofErr w:type="gramEnd"/>
    </w:p>
    <w:p w:rsidR="001B24FB" w:rsidRDefault="001B24FB" w:rsidP="001B24FB">
      <w:pPr>
        <w:tabs>
          <w:tab w:val="left" w:pos="900"/>
        </w:tabs>
        <w:spacing w:line="216" w:lineRule="auto"/>
        <w:ind w:firstLine="454"/>
        <w:jc w:val="both"/>
      </w:pPr>
      <w:r>
        <w:t>б) объяснила влияние температуры на скорость химической реакции;</w:t>
      </w:r>
    </w:p>
    <w:p w:rsidR="001B24FB" w:rsidRDefault="001B24FB" w:rsidP="001B24FB">
      <w:pPr>
        <w:tabs>
          <w:tab w:val="left" w:pos="900"/>
        </w:tabs>
        <w:spacing w:line="216" w:lineRule="auto"/>
        <w:ind w:firstLine="454"/>
        <w:jc w:val="both"/>
      </w:pPr>
      <w:r>
        <w:t xml:space="preserve">в) раскрыла физический смысл </w:t>
      </w:r>
      <w:proofErr w:type="spellStart"/>
      <w:r>
        <w:t>предэкспоненциального</w:t>
      </w:r>
      <w:proofErr w:type="spellEnd"/>
      <w:r>
        <w:t xml:space="preserve"> множителя (</w:t>
      </w:r>
      <w:r w:rsidRPr="001F6C99">
        <w:rPr>
          <w:position w:val="-12"/>
        </w:rPr>
        <w:object w:dxaOrig="300" w:dyaOrig="360">
          <v:shape id="_x0000_i1055" type="#_x0000_t75" style="width:15.05pt;height:18.25pt" o:ole="">
            <v:imagedata r:id="rId63" o:title=""/>
          </v:shape>
          <o:OLEObject Type="Embed" ProgID="Equation.3" ShapeID="_x0000_i1055" DrawAspect="Content" ObjectID="_1629380369" r:id="rId64"/>
        </w:object>
      </w:r>
      <w:r>
        <w:t>).</w:t>
      </w:r>
    </w:p>
    <w:p w:rsidR="001B24FB" w:rsidRDefault="001B24FB" w:rsidP="001B24FB">
      <w:pPr>
        <w:tabs>
          <w:tab w:val="left" w:pos="900"/>
        </w:tabs>
        <w:spacing w:line="216" w:lineRule="auto"/>
        <w:ind w:firstLine="454"/>
        <w:jc w:val="both"/>
      </w:pPr>
      <w:r>
        <w:rPr>
          <w:b/>
        </w:rPr>
        <w:t>Недостатки ТАС</w:t>
      </w:r>
      <w:r>
        <w:t>:</w:t>
      </w:r>
    </w:p>
    <w:p w:rsidR="001B24FB" w:rsidRDefault="001B24FB" w:rsidP="001B24FB">
      <w:pPr>
        <w:tabs>
          <w:tab w:val="left" w:pos="720"/>
        </w:tabs>
        <w:spacing w:line="216" w:lineRule="auto"/>
        <w:ind w:firstLine="454"/>
        <w:jc w:val="both"/>
      </w:pPr>
      <w:r>
        <w:t xml:space="preserve">а) частицы рассматриваются в виде шариков, между ними происходят            механические столкновения;    </w:t>
      </w:r>
    </w:p>
    <w:p w:rsidR="001B24FB" w:rsidRDefault="001B24FB" w:rsidP="001B24FB">
      <w:pPr>
        <w:tabs>
          <w:tab w:val="left" w:pos="900"/>
        </w:tabs>
        <w:spacing w:line="216" w:lineRule="auto"/>
        <w:ind w:firstLine="454"/>
        <w:jc w:val="both"/>
      </w:pPr>
      <w:r>
        <w:t>б) не объясняет кинетики медленных и быстрых реакции;</w:t>
      </w:r>
    </w:p>
    <w:p w:rsidR="001B24FB" w:rsidRDefault="001B24FB" w:rsidP="001B24FB">
      <w:pPr>
        <w:tabs>
          <w:tab w:val="left" w:pos="900"/>
        </w:tabs>
        <w:spacing w:line="204" w:lineRule="auto"/>
        <w:ind w:firstLine="454"/>
        <w:jc w:val="both"/>
      </w:pPr>
      <w:r>
        <w:t>в) применима только к бимолекулярным реакциям.</w:t>
      </w:r>
    </w:p>
    <w:p w:rsidR="001B24FB" w:rsidRDefault="001B24FB" w:rsidP="001B24FB">
      <w:pPr>
        <w:spacing w:line="204" w:lineRule="auto"/>
        <w:ind w:firstLine="454"/>
        <w:jc w:val="center"/>
        <w:rPr>
          <w:sz w:val="18"/>
        </w:rPr>
      </w:pPr>
    </w:p>
    <w:p w:rsidR="001B24FB" w:rsidRDefault="001B24FB" w:rsidP="001B24FB">
      <w:pPr>
        <w:pStyle w:val="1"/>
        <w:spacing w:line="204" w:lineRule="auto"/>
        <w:ind w:firstLine="454"/>
        <w:rPr>
          <w:b/>
          <w:bCs/>
          <w:sz w:val="24"/>
        </w:rPr>
      </w:pPr>
      <w:r>
        <w:rPr>
          <w:b/>
          <w:bCs/>
          <w:sz w:val="24"/>
        </w:rPr>
        <w:t>Истинная и кажущаяся энергия активации</w:t>
      </w:r>
    </w:p>
    <w:p w:rsidR="001B24FB" w:rsidRDefault="001B24FB" w:rsidP="001B24FB">
      <w:pPr>
        <w:spacing w:line="204" w:lineRule="auto"/>
        <w:rPr>
          <w:sz w:val="18"/>
        </w:rPr>
      </w:pPr>
    </w:p>
    <w:p w:rsidR="001B24FB" w:rsidRDefault="001B24FB" w:rsidP="001B24FB">
      <w:pPr>
        <w:pStyle w:val="2"/>
        <w:spacing w:line="204" w:lineRule="auto"/>
        <w:ind w:firstLine="454"/>
        <w:rPr>
          <w:sz w:val="24"/>
        </w:rPr>
      </w:pPr>
      <w:r>
        <w:rPr>
          <w:sz w:val="24"/>
        </w:rPr>
        <w:t xml:space="preserve">Согласно </w:t>
      </w:r>
      <w:proofErr w:type="gramStart"/>
      <w:r>
        <w:rPr>
          <w:sz w:val="24"/>
        </w:rPr>
        <w:t xml:space="preserve">ТАС </w:t>
      </w:r>
      <w:r w:rsidRPr="001F6C99">
        <w:rPr>
          <w:position w:val="-12"/>
          <w:sz w:val="24"/>
        </w:rPr>
        <w:object w:dxaOrig="2439" w:dyaOrig="560">
          <v:shape id="_x0000_i1056" type="#_x0000_t75" style="width:121.95pt;height:27.95pt" o:ole="">
            <v:imagedata r:id="rId65" o:title=""/>
          </v:shape>
          <o:OLEObject Type="Embed" ProgID="Equation.3" ShapeID="_x0000_i1056" DrawAspect="Content" ObjectID="_1629380370" r:id="rId66"/>
        </w:object>
      </w:r>
      <w:r>
        <w:rPr>
          <w:sz w:val="24"/>
        </w:rPr>
        <w:t>.</w:t>
      </w:r>
      <w:proofErr w:type="gramEnd"/>
      <w:r>
        <w:rPr>
          <w:sz w:val="24"/>
        </w:rPr>
        <w:t xml:space="preserve"> В этом уравнении энергия активации – истинная (теоретическая), </w:t>
      </w:r>
      <w:r>
        <w:rPr>
          <w:sz w:val="24"/>
          <w:lang w:val="en-US"/>
        </w:rPr>
        <w:t>Z</w:t>
      </w:r>
      <w:r>
        <w:rPr>
          <w:sz w:val="24"/>
          <w:vertAlign w:val="subscript"/>
        </w:rPr>
        <w:t xml:space="preserve">0 </w:t>
      </w:r>
      <w:r>
        <w:rPr>
          <w:sz w:val="24"/>
        </w:rPr>
        <w:t xml:space="preserve">- число активных столкновений при С=1. </w:t>
      </w:r>
      <w:proofErr w:type="gramStart"/>
      <w:r>
        <w:rPr>
          <w:sz w:val="24"/>
        </w:rPr>
        <w:t>В  уравнении</w:t>
      </w:r>
      <w:proofErr w:type="gramEnd"/>
      <w:r>
        <w:rPr>
          <w:sz w:val="24"/>
        </w:rPr>
        <w:t xml:space="preserve"> Аррениуса: </w:t>
      </w:r>
      <w:r w:rsidRPr="001F6C99">
        <w:rPr>
          <w:position w:val="-12"/>
          <w:sz w:val="24"/>
        </w:rPr>
        <w:object w:dxaOrig="1180" w:dyaOrig="560">
          <v:shape id="_x0000_i1057" type="#_x0000_t75" style="width:59.1pt;height:27.95pt" o:ole="">
            <v:imagedata r:id="rId67" o:title=""/>
          </v:shape>
          <o:OLEObject Type="Embed" ProgID="Equation.3" ShapeID="_x0000_i1057" DrawAspect="Content" ObjectID="_1629380371" r:id="rId68"/>
        </w:object>
      </w:r>
      <w:r>
        <w:rPr>
          <w:sz w:val="24"/>
        </w:rPr>
        <w:t>, энергия активации – кажущаяся (опытная).</w:t>
      </w:r>
    </w:p>
    <w:p w:rsidR="001B24FB" w:rsidRDefault="001B24FB" w:rsidP="001B24FB">
      <w:pPr>
        <w:spacing w:line="204" w:lineRule="auto"/>
        <w:ind w:firstLine="454"/>
        <w:jc w:val="both"/>
      </w:pPr>
      <w:r>
        <w:t xml:space="preserve">Для установления взаимосвязи между истинной и кажущейся энергиями активации логарифмируют </w:t>
      </w:r>
      <w:proofErr w:type="gramStart"/>
      <w:r>
        <w:t xml:space="preserve">уравнение: </w:t>
      </w:r>
      <w:r w:rsidRPr="001F6C99">
        <w:rPr>
          <w:position w:val="-6"/>
        </w:rPr>
        <w:object w:dxaOrig="1520" w:dyaOrig="499">
          <v:shape id="_x0000_i1058" type="#_x0000_t75" style="width:75.75pt;height:25.25pt" o:ole="">
            <v:imagedata r:id="rId69" o:title=""/>
          </v:shape>
          <o:OLEObject Type="Embed" ProgID="Equation.3" ShapeID="_x0000_i1058" DrawAspect="Content" ObjectID="_1629380372" r:id="rId70"/>
        </w:object>
      </w:r>
      <w:r>
        <w:t xml:space="preserve"> и</w:t>
      </w:r>
      <w:proofErr w:type="gramEnd"/>
      <w:r>
        <w:t xml:space="preserve"> получают </w:t>
      </w:r>
      <w:r w:rsidRPr="001F6C99">
        <w:rPr>
          <w:position w:val="-24"/>
        </w:rPr>
        <w:object w:dxaOrig="2260" w:dyaOrig="620">
          <v:shape id="_x0000_i1059" type="#_x0000_t75" style="width:112.85pt;height:31.15pt" o:ole="">
            <v:imagedata r:id="rId71" o:title=""/>
          </v:shape>
          <o:OLEObject Type="Embed" ProgID="Equation.3" ShapeID="_x0000_i1059" DrawAspect="Content" ObjectID="_1629380373" r:id="rId72"/>
        </w:object>
      </w:r>
      <w:r>
        <w:t xml:space="preserve">, а дифференцирование этого выражения по температуре дает: </w:t>
      </w:r>
      <w:r w:rsidRPr="001F6C99">
        <w:rPr>
          <w:position w:val="-10"/>
        </w:rPr>
        <w:object w:dxaOrig="180" w:dyaOrig="340">
          <v:shape id="_x0000_i1060" type="#_x0000_t75" style="width:9.15pt;height:17.2pt" o:ole="">
            <v:imagedata r:id="rId73" o:title=""/>
          </v:shape>
          <o:OLEObject Type="Embed" ProgID="Equation.3" ShapeID="_x0000_i1060" DrawAspect="Content" ObjectID="_1629380374" r:id="rId74"/>
        </w:object>
      </w:r>
      <w:r w:rsidRPr="001F6C99">
        <w:rPr>
          <w:position w:val="-10"/>
        </w:rPr>
        <w:object w:dxaOrig="180" w:dyaOrig="340">
          <v:shape id="_x0000_i1061" type="#_x0000_t75" style="width:9.15pt;height:17.2pt" o:ole="">
            <v:imagedata r:id="rId73" o:title=""/>
          </v:shape>
          <o:OLEObject Type="Embed" ProgID="Equation.3" ShapeID="_x0000_i1061" DrawAspect="Content" ObjectID="_1629380375" r:id="rId75"/>
        </w:object>
      </w:r>
    </w:p>
    <w:p w:rsidR="001B24FB" w:rsidRDefault="001B24FB" w:rsidP="001B24FB">
      <w:pPr>
        <w:spacing w:line="204" w:lineRule="auto"/>
        <w:jc w:val="center"/>
      </w:pPr>
      <w:r w:rsidRPr="001F6C99">
        <w:rPr>
          <w:position w:val="-24"/>
        </w:rPr>
        <w:object w:dxaOrig="3360" w:dyaOrig="740">
          <v:shape id="_x0000_i1062" type="#_x0000_t75" style="width:168.2pt;height:37.05pt" o:ole="">
            <v:imagedata r:id="rId76" o:title=""/>
          </v:shape>
          <o:OLEObject Type="Embed" ProgID="Equation.3" ShapeID="_x0000_i1062" DrawAspect="Content" ObjectID="_1629380376" r:id="rId77"/>
        </w:object>
      </w:r>
    </w:p>
    <w:p w:rsidR="001B24FB" w:rsidRDefault="001B24FB" w:rsidP="001B24FB">
      <w:pPr>
        <w:spacing w:line="204" w:lineRule="auto"/>
        <w:jc w:val="both"/>
      </w:pPr>
      <w:r>
        <w:lastRenderedPageBreak/>
        <w:t xml:space="preserve">Сравнение его с уравнением Аррениуса в дифференциальном </w:t>
      </w:r>
      <w:proofErr w:type="gramStart"/>
      <w:r>
        <w:t xml:space="preserve">виде: </w:t>
      </w:r>
      <w:r w:rsidRPr="001F6C99">
        <w:rPr>
          <w:position w:val="-24"/>
        </w:rPr>
        <w:object w:dxaOrig="1420" w:dyaOrig="620">
          <v:shape id="_x0000_i1063" type="#_x0000_t75" style="width:70.95pt;height:31.15pt" o:ole="">
            <v:imagedata r:id="rId78" o:title=""/>
          </v:shape>
          <o:OLEObject Type="Embed" ProgID="Equation.3" ShapeID="_x0000_i1063" DrawAspect="Content" ObjectID="_1629380377" r:id="rId79"/>
        </w:object>
      </w:r>
      <w:r>
        <w:t xml:space="preserve"> устанавливает</w:t>
      </w:r>
      <w:proofErr w:type="gramEnd"/>
      <w:r>
        <w:t xml:space="preserve">, что </w:t>
      </w:r>
      <w:r w:rsidRPr="001F6C99">
        <w:rPr>
          <w:position w:val="-24"/>
        </w:rPr>
        <w:object w:dxaOrig="1500" w:dyaOrig="620">
          <v:shape id="_x0000_i1064" type="#_x0000_t75" style="width:75.2pt;height:31.15pt" o:ole="">
            <v:imagedata r:id="rId80" o:title=""/>
          </v:shape>
          <o:OLEObject Type="Embed" ProgID="Equation.3" ShapeID="_x0000_i1064" DrawAspect="Content" ObjectID="_1629380378" r:id="rId81"/>
        </w:object>
      </w:r>
    </w:p>
    <w:p w:rsidR="001B24FB" w:rsidRDefault="001B24FB" w:rsidP="001B24FB">
      <w:pPr>
        <w:spacing w:line="204" w:lineRule="auto"/>
        <w:jc w:val="both"/>
      </w:pPr>
      <w:r>
        <w:t xml:space="preserve">или                                                         </w:t>
      </w:r>
      <w:proofErr w:type="gramStart"/>
      <w:r>
        <w:t xml:space="preserve">  </w:t>
      </w:r>
      <w:r w:rsidRPr="001F6C99">
        <w:rPr>
          <w:position w:val="-24"/>
        </w:rPr>
        <w:object w:dxaOrig="1500" w:dyaOrig="620">
          <v:shape id="_x0000_i1065" type="#_x0000_t75" style="width:75.2pt;height:31.15pt" o:ole="">
            <v:imagedata r:id="rId82" o:title=""/>
          </v:shape>
          <o:OLEObject Type="Embed" ProgID="Equation.3" ShapeID="_x0000_i1065" DrawAspect="Content" ObjectID="_1629380379" r:id="rId83"/>
        </w:object>
      </w:r>
      <w:r>
        <w:t>.</w:t>
      </w:r>
      <w:proofErr w:type="gramEnd"/>
    </w:p>
    <w:p w:rsidR="001B24FB" w:rsidRDefault="001B24FB" w:rsidP="001B24FB">
      <w:pPr>
        <w:spacing w:line="204" w:lineRule="auto"/>
        <w:ind w:firstLine="454"/>
        <w:jc w:val="both"/>
      </w:pPr>
      <w:r>
        <w:t>Последнее уравнение показывает, что</w:t>
      </w:r>
      <w:r w:rsidRPr="001F6C99">
        <w:rPr>
          <w:position w:val="-12"/>
        </w:rPr>
        <w:object w:dxaOrig="300" w:dyaOrig="360">
          <v:shape id="_x0000_i1066" type="#_x0000_t75" style="width:15.05pt;height:18.25pt" o:ole="">
            <v:imagedata r:id="rId10" o:title=""/>
          </v:shape>
          <o:OLEObject Type="Embed" ProgID="Equation.3" ShapeID="_x0000_i1066" DrawAspect="Content" ObjectID="_1629380380" r:id="rId84"/>
        </w:object>
      </w:r>
      <w:r>
        <w:t xml:space="preserve">- не зависит от Т, а истинная энергия активации зависит. Истинная энергия активации - это динамическая величина, ее нельзя найти на основании </w:t>
      </w:r>
      <w:proofErr w:type="gramStart"/>
      <w:r>
        <w:t xml:space="preserve">зависимости </w:t>
      </w:r>
      <w:r w:rsidRPr="001F6C99">
        <w:rPr>
          <w:position w:val="-28"/>
        </w:rPr>
        <w:object w:dxaOrig="1340" w:dyaOrig="680">
          <v:shape id="_x0000_i1067" type="#_x0000_t75" style="width:67.15pt;height:33.85pt" o:ole="">
            <v:imagedata r:id="rId85" o:title=""/>
          </v:shape>
          <o:OLEObject Type="Embed" ProgID="Equation.3" ShapeID="_x0000_i1067" DrawAspect="Content" ObjectID="_1629380381" r:id="rId86"/>
        </w:object>
      </w:r>
      <w:r>
        <w:t xml:space="preserve"> в</w:t>
      </w:r>
      <w:proofErr w:type="gramEnd"/>
      <w:r>
        <w:t xml:space="preserve"> отличие от опытной энергии активации (</w:t>
      </w:r>
      <w:r w:rsidRPr="001F6C99">
        <w:rPr>
          <w:position w:val="-12"/>
        </w:rPr>
        <w:object w:dxaOrig="300" w:dyaOrig="360">
          <v:shape id="_x0000_i1068" type="#_x0000_t75" style="width:15.05pt;height:18.25pt" o:ole="">
            <v:imagedata r:id="rId10" o:title=""/>
          </v:shape>
          <o:OLEObject Type="Embed" ProgID="Equation.3" ShapeID="_x0000_i1068" DrawAspect="Content" ObjectID="_1629380382" r:id="rId87"/>
        </w:object>
      </w:r>
      <w:r>
        <w:t>).</w:t>
      </w:r>
    </w:p>
    <w:p w:rsidR="001B24FB" w:rsidRDefault="001B24FB" w:rsidP="001B24FB">
      <w:pPr>
        <w:ind w:firstLine="454"/>
        <w:jc w:val="both"/>
        <w:rPr>
          <w:sz w:val="18"/>
        </w:rPr>
      </w:pPr>
    </w:p>
    <w:p w:rsidR="001B24FB" w:rsidRDefault="001B24FB" w:rsidP="001B24FB">
      <w:pPr>
        <w:pStyle w:val="21"/>
        <w:ind w:firstLine="454"/>
        <w:rPr>
          <w:b/>
          <w:bCs/>
        </w:rPr>
      </w:pPr>
      <w:r>
        <w:rPr>
          <w:b/>
          <w:bCs/>
        </w:rPr>
        <w:t xml:space="preserve">Применение ТАС к мономолекулярным реакциям. Гипотеза </w:t>
      </w:r>
      <w:proofErr w:type="spellStart"/>
      <w:r>
        <w:rPr>
          <w:b/>
          <w:bCs/>
        </w:rPr>
        <w:t>Линдемана</w:t>
      </w:r>
      <w:proofErr w:type="spellEnd"/>
    </w:p>
    <w:p w:rsidR="001B24FB" w:rsidRDefault="001B24FB" w:rsidP="001B24FB">
      <w:pPr>
        <w:ind w:firstLine="454"/>
        <w:jc w:val="both"/>
      </w:pPr>
    </w:p>
    <w:p w:rsidR="001B24FB" w:rsidRDefault="001B24FB" w:rsidP="001B24FB">
      <w:pPr>
        <w:pStyle w:val="a3"/>
        <w:ind w:firstLine="454"/>
      </w:pPr>
      <w:r>
        <w:t xml:space="preserve">Основной недостаток теории активных столкновений состоит в том, что она применима </w:t>
      </w:r>
      <w:proofErr w:type="gramStart"/>
      <w:r>
        <w:t>к  бимолекулярным</w:t>
      </w:r>
      <w:proofErr w:type="gramEnd"/>
      <w:r>
        <w:t xml:space="preserve"> реакциям. Но в 1922 году </w:t>
      </w:r>
      <w:proofErr w:type="spellStart"/>
      <w:r>
        <w:t>Линдеман</w:t>
      </w:r>
      <w:proofErr w:type="spellEnd"/>
      <w:r>
        <w:t xml:space="preserve"> расширяет границы применимости данной теории, рассматривая мономолекулярные реакции в газовой фазе. </w:t>
      </w:r>
    </w:p>
    <w:p w:rsidR="001B24FB" w:rsidRDefault="001B24FB" w:rsidP="001B24FB">
      <w:pPr>
        <w:ind w:firstLine="454"/>
        <w:jc w:val="both"/>
      </w:pPr>
      <w:proofErr w:type="spellStart"/>
      <w:r>
        <w:t>Линдеман</w:t>
      </w:r>
      <w:proofErr w:type="spellEnd"/>
      <w:r>
        <w:t xml:space="preserve"> предположил, что реакция между молекулами А и В происходит не сразу, а идет во времени, т.е. между соударениями есть промежуток времени, в течение которого происходит концентрирование энергии в небольшом объеме молекулы, это предшествует переходу молекул в возбужденное состояние. При этом возбужденная молекула может столкнуться с другой молекулой и в результате дезактивироваться либо данное столкновение </w:t>
      </w:r>
      <w:proofErr w:type="gramStart"/>
      <w:r>
        <w:t>приведет  к</w:t>
      </w:r>
      <w:proofErr w:type="gramEnd"/>
      <w:r>
        <w:t xml:space="preserve"> образованию  продукта реакции. Рассмотрим это количественно. </w:t>
      </w:r>
    </w:p>
    <w:p w:rsidR="001B24FB" w:rsidRDefault="001B24FB" w:rsidP="001B24FB">
      <w:pPr>
        <w:tabs>
          <w:tab w:val="left" w:pos="360"/>
        </w:tabs>
        <w:ind w:firstLine="454"/>
        <w:jc w:val="both"/>
      </w:pPr>
      <w:r>
        <w:t>На первой стадии: А+А</w:t>
      </w:r>
      <w:r>
        <w:sym w:font="Symbol" w:char="F0AE"/>
      </w:r>
      <w:r>
        <w:t>А</w:t>
      </w:r>
      <w:r>
        <w:rPr>
          <w:vertAlign w:val="superscript"/>
        </w:rPr>
        <w:t>*</w:t>
      </w:r>
      <w:r>
        <w:t xml:space="preserve">+А - процесс активации и ее скорость определяется следующим </w:t>
      </w:r>
      <w:proofErr w:type="gramStart"/>
      <w:r>
        <w:t xml:space="preserve">уравнением: </w:t>
      </w:r>
      <w:r w:rsidRPr="001F6C99">
        <w:rPr>
          <w:position w:val="-12"/>
        </w:rPr>
        <w:object w:dxaOrig="1280" w:dyaOrig="400">
          <v:shape id="_x0000_i1069" type="#_x0000_t75" style="width:63.95pt;height:19.9pt" o:ole="">
            <v:imagedata r:id="rId88" o:title=""/>
          </v:shape>
          <o:OLEObject Type="Embed" ProgID="Equation.3" ShapeID="_x0000_i1069" DrawAspect="Content" ObjectID="_1629380383" r:id="rId89"/>
        </w:object>
      </w:r>
      <w:r>
        <w:t xml:space="preserve">  </w:t>
      </w:r>
      <w:proofErr w:type="gramEnd"/>
      <w:r>
        <w:t xml:space="preserve">     (12)</w:t>
      </w:r>
    </w:p>
    <w:p w:rsidR="001B24FB" w:rsidRDefault="001B24FB" w:rsidP="001B24FB">
      <w:pPr>
        <w:tabs>
          <w:tab w:val="left" w:pos="360"/>
        </w:tabs>
        <w:ind w:firstLine="454"/>
        <w:jc w:val="both"/>
      </w:pPr>
      <w:r>
        <w:t>На второй стадии: А</w:t>
      </w:r>
      <w:r>
        <w:rPr>
          <w:vertAlign w:val="superscript"/>
        </w:rPr>
        <w:t>*</w:t>
      </w:r>
      <w:r>
        <w:t>+А</w:t>
      </w:r>
      <w:r>
        <w:sym w:font="Symbol" w:char="F0AE"/>
      </w:r>
      <w:r>
        <w:t xml:space="preserve">А+А – процесс </w:t>
      </w:r>
      <w:proofErr w:type="gramStart"/>
      <w:r>
        <w:t xml:space="preserve">дезактивации, </w:t>
      </w:r>
      <w:r w:rsidRPr="001F6C99">
        <w:rPr>
          <w:position w:val="-12"/>
        </w:rPr>
        <w:object w:dxaOrig="1500" w:dyaOrig="380">
          <v:shape id="_x0000_i1070" type="#_x0000_t75" style="width:75.2pt;height:18.8pt" o:ole="">
            <v:imagedata r:id="rId90" o:title=""/>
          </v:shape>
          <o:OLEObject Type="Embed" ProgID="Equation.3" ShapeID="_x0000_i1070" DrawAspect="Content" ObjectID="_1629380384" r:id="rId91"/>
        </w:object>
      </w:r>
      <w:r>
        <w:t xml:space="preserve"> (</w:t>
      </w:r>
      <w:proofErr w:type="gramEnd"/>
      <w:r>
        <w:t>13)</w:t>
      </w:r>
    </w:p>
    <w:p w:rsidR="001B24FB" w:rsidRDefault="001B24FB" w:rsidP="001B24FB">
      <w:pPr>
        <w:tabs>
          <w:tab w:val="left" w:pos="360"/>
        </w:tabs>
        <w:ind w:firstLine="454"/>
      </w:pPr>
      <w:r>
        <w:t>На третьей стадии: А</w:t>
      </w:r>
      <w:r>
        <w:rPr>
          <w:vertAlign w:val="superscript"/>
        </w:rPr>
        <w:t>*</w:t>
      </w:r>
      <w:r>
        <w:sym w:font="Symbol" w:char="F0AE"/>
      </w:r>
      <w:r>
        <w:t xml:space="preserve">В - процесс гибели активных модификаций, переход их в продукты реакции, т.е. химическая реакция, скорость которой будет зависеть только от концентрации активной модификации определяется по </w:t>
      </w:r>
      <w:proofErr w:type="gramStart"/>
      <w:r>
        <w:t xml:space="preserve">уравнению:  </w:t>
      </w:r>
      <w:r w:rsidRPr="001F6C99">
        <w:rPr>
          <w:position w:val="-14"/>
        </w:rPr>
        <w:object w:dxaOrig="1280" w:dyaOrig="400">
          <v:shape id="_x0000_i1071" type="#_x0000_t75" style="width:63.95pt;height:19.9pt" o:ole="">
            <v:imagedata r:id="rId92" o:title=""/>
          </v:shape>
          <o:OLEObject Type="Embed" ProgID="Equation.3" ShapeID="_x0000_i1071" DrawAspect="Content" ObjectID="_1629380385" r:id="rId93"/>
        </w:object>
      </w:r>
      <w:r>
        <w:t xml:space="preserve"> </w:t>
      </w:r>
      <w:proofErr w:type="gramEnd"/>
      <w:r>
        <w:t>(14).</w:t>
      </w:r>
    </w:p>
    <w:p w:rsidR="001B24FB" w:rsidRDefault="001B24FB" w:rsidP="001B24FB">
      <w:pPr>
        <w:tabs>
          <w:tab w:val="left" w:pos="360"/>
        </w:tabs>
        <w:ind w:firstLine="454"/>
        <w:jc w:val="both"/>
      </w:pPr>
      <w:r>
        <w:t xml:space="preserve">В общем случае скорость процесса в целом будет зависеть от общего числа активных </w:t>
      </w:r>
      <w:proofErr w:type="gramStart"/>
      <w:r>
        <w:t xml:space="preserve">частиц:  </w:t>
      </w:r>
      <w:r w:rsidRPr="001F6C99">
        <w:rPr>
          <w:position w:val="-16"/>
        </w:rPr>
        <w:object w:dxaOrig="1420" w:dyaOrig="420">
          <v:shape id="_x0000_i1072" type="#_x0000_t75" style="width:70.95pt;height:20.95pt" o:ole="">
            <v:imagedata r:id="rId94" o:title=""/>
          </v:shape>
          <o:OLEObject Type="Embed" ProgID="Equation.3" ShapeID="_x0000_i1072" DrawAspect="Content" ObjectID="_1629380386" r:id="rId95"/>
        </w:object>
      </w:r>
      <w:r>
        <w:t xml:space="preserve"> </w:t>
      </w:r>
      <w:proofErr w:type="gramEnd"/>
      <w:r>
        <w:t>(15), где К – константа скорости суммарной реакции.</w:t>
      </w:r>
    </w:p>
    <w:p w:rsidR="001B24FB" w:rsidRDefault="001B24FB" w:rsidP="001B24FB">
      <w:pPr>
        <w:tabs>
          <w:tab w:val="left" w:pos="360"/>
        </w:tabs>
        <w:ind w:firstLine="454"/>
        <w:jc w:val="both"/>
      </w:pPr>
      <w:r>
        <w:t>Для анализа этой зависимости используем метод стационарных концентраций (МСК</w:t>
      </w:r>
      <w:proofErr w:type="gramStart"/>
      <w:r>
        <w:t xml:space="preserve">): </w:t>
      </w:r>
      <w:r w:rsidRPr="001F6C99">
        <w:rPr>
          <w:position w:val="-24"/>
        </w:rPr>
        <w:object w:dxaOrig="920" w:dyaOrig="660">
          <v:shape id="_x0000_i1073" type="#_x0000_t75" style="width:46.2pt;height:32.8pt" o:ole="">
            <v:imagedata r:id="rId96" o:title=""/>
          </v:shape>
          <o:OLEObject Type="Embed" ProgID="Equation.3" ShapeID="_x0000_i1073" DrawAspect="Content" ObjectID="_1629380387" r:id="rId97"/>
        </w:object>
      </w:r>
      <w:r>
        <w:t xml:space="preserve"> и</w:t>
      </w:r>
      <w:proofErr w:type="gramEnd"/>
      <w:r>
        <w:t xml:space="preserve"> запишем скорость, изменяя концентрации активных частиц А</w:t>
      </w:r>
      <w:r>
        <w:rPr>
          <w:vertAlign w:val="superscript"/>
        </w:rPr>
        <w:t>*</w:t>
      </w:r>
      <w:r>
        <w:t>.</w:t>
      </w:r>
    </w:p>
    <w:p w:rsidR="001B24FB" w:rsidRDefault="001B24FB" w:rsidP="001B24FB">
      <w:pPr>
        <w:tabs>
          <w:tab w:val="left" w:pos="360"/>
        </w:tabs>
        <w:jc w:val="center"/>
      </w:pPr>
      <w:r w:rsidRPr="001F6C99">
        <w:rPr>
          <w:position w:val="-24"/>
        </w:rPr>
        <w:object w:dxaOrig="4080" w:dyaOrig="660">
          <v:shape id="_x0000_i1074" type="#_x0000_t75" style="width:204.2pt;height:32.8pt" o:ole="">
            <v:imagedata r:id="rId98" o:title=""/>
          </v:shape>
          <o:OLEObject Type="Embed" ProgID="Equation.3" ShapeID="_x0000_i1074" DrawAspect="Content" ObjectID="_1629380388" r:id="rId99"/>
        </w:object>
      </w:r>
      <w:r>
        <w:t xml:space="preserve">                 (16).</w:t>
      </w:r>
    </w:p>
    <w:p w:rsidR="001B24FB" w:rsidRDefault="001B24FB" w:rsidP="001B24FB">
      <w:pPr>
        <w:tabs>
          <w:tab w:val="left" w:pos="360"/>
        </w:tabs>
        <w:jc w:val="center"/>
      </w:pPr>
      <w:r>
        <w:t>Из уравнения (16) найдем концентрацию активных частиц и подставим в уравнение (15</w:t>
      </w:r>
      <w:proofErr w:type="gramStart"/>
      <w:r>
        <w:t xml:space="preserve">):   </w:t>
      </w:r>
      <w:proofErr w:type="gramEnd"/>
      <w:r>
        <w:t xml:space="preserve">        </w:t>
      </w:r>
      <w:r w:rsidRPr="001F6C99">
        <w:rPr>
          <w:position w:val="-34"/>
        </w:rPr>
        <w:object w:dxaOrig="1800" w:dyaOrig="780">
          <v:shape id="_x0000_i1075" type="#_x0000_t75" style="width:90.25pt;height:39.2pt" o:ole="">
            <v:imagedata r:id="rId100" o:title=""/>
          </v:shape>
          <o:OLEObject Type="Embed" ProgID="Equation.3" ShapeID="_x0000_i1075" DrawAspect="Content" ObjectID="_1629380389" r:id="rId101"/>
        </w:object>
      </w:r>
      <w:r>
        <w:t xml:space="preserve">,  </w:t>
      </w:r>
      <w:r w:rsidRPr="001F6C99">
        <w:rPr>
          <w:position w:val="-34"/>
        </w:rPr>
        <w:object w:dxaOrig="1900" w:dyaOrig="780">
          <v:shape id="_x0000_i1076" type="#_x0000_t75" style="width:95.1pt;height:39.2pt" o:ole="">
            <v:imagedata r:id="rId102" o:title=""/>
          </v:shape>
          <o:OLEObject Type="Embed" ProgID="Equation.3" ShapeID="_x0000_i1076" DrawAspect="Content" ObjectID="_1629380390" r:id="rId103"/>
        </w:object>
      </w:r>
      <w:r>
        <w:t xml:space="preserve">                 (17).</w:t>
      </w:r>
    </w:p>
    <w:p w:rsidR="001B24FB" w:rsidRDefault="001B24FB" w:rsidP="001B24FB">
      <w:pPr>
        <w:tabs>
          <w:tab w:val="left" w:pos="360"/>
        </w:tabs>
        <w:ind w:firstLine="454"/>
        <w:jc w:val="both"/>
      </w:pPr>
      <w:r>
        <w:lastRenderedPageBreak/>
        <w:t xml:space="preserve">Проанализируем уравнение (17). Рассмотрим мономолекулярную реакцию в газовой фазе а) при низких давлениях </w:t>
      </w:r>
      <w:proofErr w:type="gramStart"/>
      <w:r>
        <w:t xml:space="preserve">произведением </w:t>
      </w:r>
      <w:r w:rsidRPr="001F6C99">
        <w:rPr>
          <w:position w:val="-12"/>
        </w:rPr>
        <w:object w:dxaOrig="620" w:dyaOrig="360">
          <v:shape id="_x0000_i1077" type="#_x0000_t75" style="width:31.15pt;height:18.25pt" o:ole="">
            <v:imagedata r:id="rId104" o:title=""/>
          </v:shape>
          <o:OLEObject Type="Embed" ProgID="Equation.3" ShapeID="_x0000_i1077" DrawAspect="Content" ObjectID="_1629380391" r:id="rId105"/>
        </w:object>
      </w:r>
      <w:r>
        <w:t xml:space="preserve"> -</w:t>
      </w:r>
      <w:proofErr w:type="gramEnd"/>
      <w:r>
        <w:t xml:space="preserve"> можно пренебречь, так как процесс дезактивации будет маловероятным и </w:t>
      </w:r>
      <w:r w:rsidRPr="001F6C99">
        <w:rPr>
          <w:position w:val="-12"/>
        </w:rPr>
        <w:object w:dxaOrig="340" w:dyaOrig="360">
          <v:shape id="_x0000_i1078" type="#_x0000_t75" style="width:17.2pt;height:18.25pt" o:ole="">
            <v:imagedata r:id="rId106" o:title=""/>
          </v:shape>
          <o:OLEObject Type="Embed" ProgID="Equation.3" ShapeID="_x0000_i1078" DrawAspect="Content" ObjectID="_1629380392" r:id="rId107"/>
        </w:object>
      </w:r>
      <w:r>
        <w:t>&lt;&lt;К</w:t>
      </w:r>
      <w:r>
        <w:rPr>
          <w:vertAlign w:val="subscript"/>
        </w:rPr>
        <w:t>а</w:t>
      </w:r>
      <w:r>
        <w:t xml:space="preserve">, </w:t>
      </w:r>
      <w:proofErr w:type="spellStart"/>
      <w:r>
        <w:t>К</w:t>
      </w:r>
      <w:r>
        <w:rPr>
          <w:vertAlign w:val="subscript"/>
        </w:rPr>
        <w:t>р</w:t>
      </w:r>
      <w:proofErr w:type="spellEnd"/>
      <w:r>
        <w:t xml:space="preserve"> и тогда </w:t>
      </w:r>
      <w:r w:rsidRPr="001F6C99">
        <w:rPr>
          <w:position w:val="-10"/>
        </w:rPr>
        <w:object w:dxaOrig="180" w:dyaOrig="340">
          <v:shape id="_x0000_i1079" type="#_x0000_t75" style="width:9.15pt;height:17.2pt" o:ole="">
            <v:imagedata r:id="rId73" o:title=""/>
          </v:shape>
          <o:OLEObject Type="Embed" ProgID="Equation.3" ShapeID="_x0000_i1079" DrawAspect="Content" ObjectID="_1629380393" r:id="rId108"/>
        </w:object>
      </w:r>
      <w:r w:rsidRPr="001F6C99">
        <w:rPr>
          <w:position w:val="-14"/>
        </w:rPr>
        <w:object w:dxaOrig="1340" w:dyaOrig="420">
          <v:shape id="_x0000_i1080" type="#_x0000_t75" style="width:67.15pt;height:20.95pt" o:ole="">
            <v:imagedata r:id="rId109" o:title=""/>
          </v:shape>
          <o:OLEObject Type="Embed" ProgID="Equation.3" ShapeID="_x0000_i1080" DrawAspect="Content" ObjectID="_1629380394" r:id="rId110"/>
        </w:object>
      </w:r>
      <w:r>
        <w:t xml:space="preserve">, т.е. порядок реакции равен двум ( </w:t>
      </w:r>
      <w:r>
        <w:rPr>
          <w:lang w:val="en-US"/>
        </w:rPr>
        <w:t>n</w:t>
      </w:r>
      <w:r>
        <w:rPr>
          <w:lang w:val="ru-MD"/>
        </w:rPr>
        <w:t xml:space="preserve">=2); </w:t>
      </w:r>
      <w:r>
        <w:t xml:space="preserve">б) при высоких давлениях вклад </w:t>
      </w:r>
      <w:proofErr w:type="spellStart"/>
      <w:r>
        <w:t>К</w:t>
      </w:r>
      <w:r>
        <w:rPr>
          <w:vertAlign w:val="subscript"/>
        </w:rPr>
        <w:t>р</w:t>
      </w:r>
      <w:proofErr w:type="spellEnd"/>
      <w:r>
        <w:rPr>
          <w:vertAlign w:val="subscript"/>
        </w:rPr>
        <w:t xml:space="preserve"> </w:t>
      </w:r>
      <w:r>
        <w:t xml:space="preserve">- мал, поэтому </w:t>
      </w:r>
      <w:r w:rsidRPr="001F6C99">
        <w:rPr>
          <w:position w:val="-30"/>
        </w:rPr>
        <w:object w:dxaOrig="2400" w:dyaOrig="740">
          <v:shape id="_x0000_i1081" type="#_x0000_t75" style="width:119.8pt;height:37.05pt" o:ole="">
            <v:imagedata r:id="rId111" o:title=""/>
          </v:shape>
          <o:OLEObject Type="Embed" ProgID="Equation.3" ShapeID="_x0000_i1081" DrawAspect="Content" ObjectID="_1629380395" r:id="rId112"/>
        </w:object>
      </w:r>
      <w:r>
        <w:t xml:space="preserve"> т.е. </w:t>
      </w:r>
      <w:r>
        <w:rPr>
          <w:lang w:val="en-US"/>
        </w:rPr>
        <w:t>n</w:t>
      </w:r>
      <w:r>
        <w:rPr>
          <w:lang w:val="ru-MD"/>
        </w:rPr>
        <w:t>=1</w:t>
      </w:r>
      <w:r>
        <w:t xml:space="preserve">. </w:t>
      </w:r>
    </w:p>
    <w:p w:rsidR="001B24FB" w:rsidRDefault="001B24FB" w:rsidP="001B24FB">
      <w:pPr>
        <w:tabs>
          <w:tab w:val="left" w:pos="360"/>
        </w:tabs>
        <w:ind w:firstLine="454"/>
        <w:jc w:val="both"/>
        <w:rPr>
          <w:szCs w:val="28"/>
        </w:rPr>
      </w:pPr>
      <w:r>
        <w:tab/>
        <w:t>Таким образом, теория активных столкновений в некоторых случаях может быть использована для мономолекулярных реакций в газовой фазе, согласно которой мономолекулярное превращение в этих условиях является сложным процессом, состоящим из предварительной бимолекулярной стадии активации и только затем мономолекулярного превращения активных частиц в продукт реакции.</w:t>
      </w:r>
    </w:p>
    <w:p w:rsidR="001B24FB" w:rsidRDefault="001B24FB" w:rsidP="001B24FB">
      <w:pPr>
        <w:jc w:val="both"/>
      </w:pPr>
    </w:p>
    <w:p w:rsidR="001B24FB" w:rsidRDefault="001B24FB" w:rsidP="001B24FB">
      <w:pPr>
        <w:jc w:val="both"/>
      </w:pPr>
      <w:r>
        <w:t>Предлагаемая литература:</w:t>
      </w:r>
    </w:p>
    <w:p w:rsidR="001B24FB" w:rsidRPr="007E5D9C" w:rsidRDefault="001B24FB" w:rsidP="001B24FB">
      <w:pPr>
        <w:tabs>
          <w:tab w:val="left" w:pos="2436"/>
        </w:tabs>
        <w:ind w:left="75"/>
        <w:jc w:val="both"/>
      </w:pPr>
      <w:r>
        <w:rPr>
          <w:rFonts w:eastAsia="Batang"/>
          <w:lang w:eastAsia="ko-KR"/>
        </w:rPr>
        <w:t>1</w:t>
      </w:r>
      <w:r w:rsidRPr="007E5D9C">
        <w:rPr>
          <w:rFonts w:eastAsia="Batang"/>
          <w:lang w:eastAsia="ko-KR"/>
        </w:rPr>
        <w:t xml:space="preserve">. </w:t>
      </w:r>
      <w:proofErr w:type="spellStart"/>
      <w:r w:rsidRPr="007E5D9C">
        <w:rPr>
          <w:rFonts w:eastAsia="Batang"/>
          <w:lang w:eastAsia="ko-KR"/>
        </w:rPr>
        <w:t>Стромберг</w:t>
      </w:r>
      <w:proofErr w:type="spellEnd"/>
      <w:r w:rsidRPr="007E5D9C">
        <w:rPr>
          <w:rFonts w:eastAsia="Batang"/>
          <w:lang w:eastAsia="ko-KR"/>
        </w:rPr>
        <w:t xml:space="preserve"> А.Г., Семченко Д.П. Физическая химия. М.: Высшая школа, </w:t>
      </w:r>
      <w:proofErr w:type="gramStart"/>
      <w:r w:rsidRPr="007E5D9C">
        <w:rPr>
          <w:rFonts w:eastAsia="Batang"/>
          <w:lang w:eastAsia="ko-KR"/>
        </w:rPr>
        <w:t>2003.-</w:t>
      </w:r>
      <w:proofErr w:type="gramEnd"/>
      <w:r w:rsidRPr="007E5D9C">
        <w:rPr>
          <w:rFonts w:eastAsia="Batang"/>
          <w:lang w:eastAsia="ko-KR"/>
        </w:rPr>
        <w:t>527.</w:t>
      </w:r>
      <w:r>
        <w:rPr>
          <w:rFonts w:eastAsia="Batang"/>
          <w:lang w:eastAsia="ko-KR"/>
        </w:rPr>
        <w:t xml:space="preserve"> 193 экз.</w:t>
      </w:r>
    </w:p>
    <w:p w:rsidR="001B24FB" w:rsidRDefault="001B24FB" w:rsidP="001B24FB">
      <w:pPr>
        <w:tabs>
          <w:tab w:val="left" w:pos="2436"/>
        </w:tabs>
        <w:jc w:val="both"/>
      </w:pPr>
      <w:r>
        <w:t>2</w:t>
      </w:r>
      <w:r>
        <w:t xml:space="preserve">. </w:t>
      </w:r>
      <w:proofErr w:type="spellStart"/>
      <w:r>
        <w:t>П.Эткинс</w:t>
      </w:r>
      <w:proofErr w:type="spellEnd"/>
      <w:r>
        <w:t xml:space="preserve">, </w:t>
      </w:r>
      <w:proofErr w:type="spellStart"/>
      <w:r>
        <w:t>Дж.де</w:t>
      </w:r>
      <w:proofErr w:type="spellEnd"/>
      <w:r>
        <w:t xml:space="preserve"> </w:t>
      </w:r>
      <w:proofErr w:type="spellStart"/>
      <w:r>
        <w:t>Паула</w:t>
      </w:r>
      <w:proofErr w:type="spellEnd"/>
      <w:r>
        <w:t>. Физическая химия.М</w:t>
      </w:r>
      <w:proofErr w:type="gramStart"/>
      <w:r>
        <w:t>:»Мир</w:t>
      </w:r>
      <w:proofErr w:type="gramEnd"/>
      <w:r>
        <w:t>».2007. -494. 20 экз.</w:t>
      </w:r>
    </w:p>
    <w:p w:rsidR="001B24FB" w:rsidRDefault="001B24FB" w:rsidP="001B24FB">
      <w:pPr>
        <w:tabs>
          <w:tab w:val="left" w:pos="304"/>
        </w:tabs>
        <w:jc w:val="both"/>
        <w:rPr>
          <w:lang w:eastAsia="ko-KR"/>
        </w:rPr>
      </w:pPr>
      <w:r>
        <w:rPr>
          <w:lang w:eastAsia="ko-KR"/>
        </w:rPr>
        <w:t>3</w:t>
      </w:r>
      <w:r>
        <w:rPr>
          <w:lang w:eastAsia="ko-KR"/>
        </w:rPr>
        <w:t xml:space="preserve">. Мельников М.Я. (под редакцией) Практическая химическая кинетика. М: МГУ им. </w:t>
      </w:r>
      <w:proofErr w:type="spellStart"/>
      <w:r>
        <w:rPr>
          <w:lang w:eastAsia="ko-KR"/>
        </w:rPr>
        <w:t>М.В.Ломоносова</w:t>
      </w:r>
      <w:proofErr w:type="spellEnd"/>
      <w:r>
        <w:rPr>
          <w:lang w:eastAsia="ko-KR"/>
        </w:rPr>
        <w:t xml:space="preserve">. 2006.-с.584. </w:t>
      </w:r>
    </w:p>
    <w:p w:rsidR="001B24FB" w:rsidRDefault="001B24FB" w:rsidP="001B24FB">
      <w:pPr>
        <w:jc w:val="both"/>
      </w:pPr>
      <w:bookmarkStart w:id="0" w:name="_GoBack"/>
      <w:bookmarkEnd w:id="0"/>
    </w:p>
    <w:sectPr w:rsidR="001B24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1056"/>
    <w:rsid w:val="001B24FB"/>
    <w:rsid w:val="007F1056"/>
    <w:rsid w:val="00A52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2E9B48-A820-41BA-931A-450343E075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1B24FB"/>
    <w:pPr>
      <w:keepNext/>
      <w:spacing w:after="0" w:line="240" w:lineRule="auto"/>
      <w:ind w:firstLine="540"/>
      <w:jc w:val="both"/>
      <w:outlineLvl w:val="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1B24FB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1B24FB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24"/>
      <w:szCs w:val="28"/>
      <w:lang w:eastAsia="ru-RU"/>
    </w:rPr>
  </w:style>
  <w:style w:type="paragraph" w:styleId="9">
    <w:name w:val="heading 9"/>
    <w:basedOn w:val="a"/>
    <w:next w:val="a"/>
    <w:link w:val="90"/>
    <w:uiPriority w:val="99"/>
    <w:qFormat/>
    <w:rsid w:val="001B24FB"/>
    <w:pPr>
      <w:keepNext/>
      <w:spacing w:after="0" w:line="240" w:lineRule="auto"/>
      <w:ind w:firstLine="454"/>
      <w:jc w:val="both"/>
      <w:outlineLvl w:val="8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1B24FB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1B24FB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1B24FB"/>
    <w:rPr>
      <w:rFonts w:ascii="Times New Roman" w:eastAsia="Times New Roman" w:hAnsi="Times New Roman" w:cs="Times New Roman"/>
      <w:b/>
      <w:sz w:val="24"/>
      <w:szCs w:val="28"/>
      <w:lang w:eastAsia="ru-RU"/>
    </w:rPr>
  </w:style>
  <w:style w:type="character" w:customStyle="1" w:styleId="90">
    <w:name w:val="Заголовок 9 Знак"/>
    <w:basedOn w:val="a0"/>
    <w:link w:val="9"/>
    <w:uiPriority w:val="99"/>
    <w:rsid w:val="001B24F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Body Text Indent"/>
    <w:basedOn w:val="a"/>
    <w:link w:val="a4"/>
    <w:uiPriority w:val="99"/>
    <w:rsid w:val="001B24FB"/>
    <w:pPr>
      <w:spacing w:after="0" w:line="240" w:lineRule="auto"/>
      <w:ind w:firstLine="35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uiPriority w:val="99"/>
    <w:rsid w:val="001B24F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uiPriority w:val="99"/>
    <w:rsid w:val="001B24FB"/>
    <w:pPr>
      <w:spacing w:after="0" w:line="240" w:lineRule="auto"/>
      <w:ind w:firstLine="36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1B24F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2.wmf"/><Relationship Id="rId21" Type="http://schemas.openxmlformats.org/officeDocument/2006/relationships/oleObject" Target="embeddings/oleObject9.bin"/><Relationship Id="rId42" Type="http://schemas.openxmlformats.org/officeDocument/2006/relationships/image" Target="media/image20.wmf"/><Relationship Id="rId47" Type="http://schemas.openxmlformats.org/officeDocument/2006/relationships/oleObject" Target="embeddings/oleObject22.bin"/><Relationship Id="rId63" Type="http://schemas.openxmlformats.org/officeDocument/2006/relationships/image" Target="media/image30.wmf"/><Relationship Id="rId68" Type="http://schemas.openxmlformats.org/officeDocument/2006/relationships/oleObject" Target="embeddings/oleObject33.bin"/><Relationship Id="rId84" Type="http://schemas.openxmlformats.org/officeDocument/2006/relationships/oleObject" Target="embeddings/oleObject42.bin"/><Relationship Id="rId89" Type="http://schemas.openxmlformats.org/officeDocument/2006/relationships/oleObject" Target="embeddings/oleObject45.bin"/><Relationship Id="rId112" Type="http://schemas.openxmlformats.org/officeDocument/2006/relationships/oleObject" Target="embeddings/oleObject57.bin"/><Relationship Id="rId2" Type="http://schemas.openxmlformats.org/officeDocument/2006/relationships/settings" Target="settings.xml"/><Relationship Id="rId16" Type="http://schemas.openxmlformats.org/officeDocument/2006/relationships/image" Target="media/image7.wmf"/><Relationship Id="rId29" Type="http://schemas.openxmlformats.org/officeDocument/2006/relationships/oleObject" Target="embeddings/oleObject13.bin"/><Relationship Id="rId107" Type="http://schemas.openxmlformats.org/officeDocument/2006/relationships/oleObject" Target="embeddings/oleObject54.bin"/><Relationship Id="rId11" Type="http://schemas.openxmlformats.org/officeDocument/2006/relationships/oleObject" Target="embeddings/oleObject4.bin"/><Relationship Id="rId24" Type="http://schemas.openxmlformats.org/officeDocument/2006/relationships/image" Target="media/image11.wmf"/><Relationship Id="rId32" Type="http://schemas.openxmlformats.org/officeDocument/2006/relationships/image" Target="media/image15.wmf"/><Relationship Id="rId37" Type="http://schemas.openxmlformats.org/officeDocument/2006/relationships/oleObject" Target="embeddings/oleObject17.bin"/><Relationship Id="rId40" Type="http://schemas.openxmlformats.org/officeDocument/2006/relationships/image" Target="media/image19.wmf"/><Relationship Id="rId45" Type="http://schemas.openxmlformats.org/officeDocument/2006/relationships/oleObject" Target="embeddings/oleObject21.bin"/><Relationship Id="rId53" Type="http://schemas.openxmlformats.org/officeDocument/2006/relationships/oleObject" Target="embeddings/oleObject25.bin"/><Relationship Id="rId58" Type="http://schemas.openxmlformats.org/officeDocument/2006/relationships/image" Target="media/image28.wmf"/><Relationship Id="rId66" Type="http://schemas.openxmlformats.org/officeDocument/2006/relationships/oleObject" Target="embeddings/oleObject32.bin"/><Relationship Id="rId74" Type="http://schemas.openxmlformats.org/officeDocument/2006/relationships/oleObject" Target="embeddings/oleObject36.bin"/><Relationship Id="rId79" Type="http://schemas.openxmlformats.org/officeDocument/2006/relationships/oleObject" Target="embeddings/oleObject39.bin"/><Relationship Id="rId87" Type="http://schemas.openxmlformats.org/officeDocument/2006/relationships/oleObject" Target="embeddings/oleObject44.bin"/><Relationship Id="rId102" Type="http://schemas.openxmlformats.org/officeDocument/2006/relationships/image" Target="media/image48.wmf"/><Relationship Id="rId110" Type="http://schemas.openxmlformats.org/officeDocument/2006/relationships/oleObject" Target="embeddings/oleObject56.bin"/><Relationship Id="rId5" Type="http://schemas.openxmlformats.org/officeDocument/2006/relationships/oleObject" Target="embeddings/oleObject1.bin"/><Relationship Id="rId61" Type="http://schemas.openxmlformats.org/officeDocument/2006/relationships/oleObject" Target="embeddings/oleObject29.bin"/><Relationship Id="rId82" Type="http://schemas.openxmlformats.org/officeDocument/2006/relationships/image" Target="media/image39.wmf"/><Relationship Id="rId90" Type="http://schemas.openxmlformats.org/officeDocument/2006/relationships/image" Target="media/image42.wmf"/><Relationship Id="rId95" Type="http://schemas.openxmlformats.org/officeDocument/2006/relationships/oleObject" Target="embeddings/oleObject48.bin"/><Relationship Id="rId19" Type="http://schemas.openxmlformats.org/officeDocument/2006/relationships/oleObject" Target="embeddings/oleObject8.bin"/><Relationship Id="rId14" Type="http://schemas.openxmlformats.org/officeDocument/2006/relationships/image" Target="media/image6.wmf"/><Relationship Id="rId22" Type="http://schemas.openxmlformats.org/officeDocument/2006/relationships/image" Target="media/image10.wmf"/><Relationship Id="rId27" Type="http://schemas.openxmlformats.org/officeDocument/2006/relationships/oleObject" Target="embeddings/oleObject12.bin"/><Relationship Id="rId30" Type="http://schemas.openxmlformats.org/officeDocument/2006/relationships/image" Target="media/image14.wmf"/><Relationship Id="rId35" Type="http://schemas.openxmlformats.org/officeDocument/2006/relationships/oleObject" Target="embeddings/oleObject16.bin"/><Relationship Id="rId43" Type="http://schemas.openxmlformats.org/officeDocument/2006/relationships/oleObject" Target="embeddings/oleObject20.bin"/><Relationship Id="rId48" Type="http://schemas.openxmlformats.org/officeDocument/2006/relationships/image" Target="media/image23.wmf"/><Relationship Id="rId56" Type="http://schemas.openxmlformats.org/officeDocument/2006/relationships/image" Target="media/image27.wmf"/><Relationship Id="rId64" Type="http://schemas.openxmlformats.org/officeDocument/2006/relationships/oleObject" Target="embeddings/oleObject31.bin"/><Relationship Id="rId69" Type="http://schemas.openxmlformats.org/officeDocument/2006/relationships/image" Target="media/image33.wmf"/><Relationship Id="rId77" Type="http://schemas.openxmlformats.org/officeDocument/2006/relationships/oleObject" Target="embeddings/oleObject38.bin"/><Relationship Id="rId100" Type="http://schemas.openxmlformats.org/officeDocument/2006/relationships/image" Target="media/image47.wmf"/><Relationship Id="rId105" Type="http://schemas.openxmlformats.org/officeDocument/2006/relationships/oleObject" Target="embeddings/oleObject53.bin"/><Relationship Id="rId113" Type="http://schemas.openxmlformats.org/officeDocument/2006/relationships/fontTable" Target="fontTable.xml"/><Relationship Id="rId8" Type="http://schemas.openxmlformats.org/officeDocument/2006/relationships/image" Target="media/image3.wmf"/><Relationship Id="rId51" Type="http://schemas.openxmlformats.org/officeDocument/2006/relationships/oleObject" Target="embeddings/oleObject24.bin"/><Relationship Id="rId72" Type="http://schemas.openxmlformats.org/officeDocument/2006/relationships/oleObject" Target="embeddings/oleObject35.bin"/><Relationship Id="rId80" Type="http://schemas.openxmlformats.org/officeDocument/2006/relationships/image" Target="media/image38.wmf"/><Relationship Id="rId85" Type="http://schemas.openxmlformats.org/officeDocument/2006/relationships/image" Target="media/image40.wmf"/><Relationship Id="rId93" Type="http://schemas.openxmlformats.org/officeDocument/2006/relationships/oleObject" Target="embeddings/oleObject47.bin"/><Relationship Id="rId98" Type="http://schemas.openxmlformats.org/officeDocument/2006/relationships/image" Target="media/image46.wmf"/><Relationship Id="rId3" Type="http://schemas.openxmlformats.org/officeDocument/2006/relationships/webSettings" Target="webSettings.xml"/><Relationship Id="rId12" Type="http://schemas.openxmlformats.org/officeDocument/2006/relationships/image" Target="media/image5.wmf"/><Relationship Id="rId17" Type="http://schemas.openxmlformats.org/officeDocument/2006/relationships/oleObject" Target="embeddings/oleObject7.bin"/><Relationship Id="rId25" Type="http://schemas.openxmlformats.org/officeDocument/2006/relationships/oleObject" Target="embeddings/oleObject11.bin"/><Relationship Id="rId33" Type="http://schemas.openxmlformats.org/officeDocument/2006/relationships/oleObject" Target="embeddings/oleObject15.bin"/><Relationship Id="rId38" Type="http://schemas.openxmlformats.org/officeDocument/2006/relationships/image" Target="media/image18.wmf"/><Relationship Id="rId46" Type="http://schemas.openxmlformats.org/officeDocument/2006/relationships/image" Target="media/image22.wmf"/><Relationship Id="rId59" Type="http://schemas.openxmlformats.org/officeDocument/2006/relationships/oleObject" Target="embeddings/oleObject28.bin"/><Relationship Id="rId67" Type="http://schemas.openxmlformats.org/officeDocument/2006/relationships/image" Target="media/image32.wmf"/><Relationship Id="rId103" Type="http://schemas.openxmlformats.org/officeDocument/2006/relationships/oleObject" Target="embeddings/oleObject52.bin"/><Relationship Id="rId108" Type="http://schemas.openxmlformats.org/officeDocument/2006/relationships/oleObject" Target="embeddings/oleObject55.bin"/><Relationship Id="rId20" Type="http://schemas.openxmlformats.org/officeDocument/2006/relationships/image" Target="media/image9.wmf"/><Relationship Id="rId41" Type="http://schemas.openxmlformats.org/officeDocument/2006/relationships/oleObject" Target="embeddings/oleObject19.bin"/><Relationship Id="rId54" Type="http://schemas.openxmlformats.org/officeDocument/2006/relationships/image" Target="media/image26.wmf"/><Relationship Id="rId62" Type="http://schemas.openxmlformats.org/officeDocument/2006/relationships/oleObject" Target="embeddings/oleObject30.bin"/><Relationship Id="rId70" Type="http://schemas.openxmlformats.org/officeDocument/2006/relationships/oleObject" Target="embeddings/oleObject34.bin"/><Relationship Id="rId75" Type="http://schemas.openxmlformats.org/officeDocument/2006/relationships/oleObject" Target="embeddings/oleObject37.bin"/><Relationship Id="rId83" Type="http://schemas.openxmlformats.org/officeDocument/2006/relationships/oleObject" Target="embeddings/oleObject41.bin"/><Relationship Id="rId88" Type="http://schemas.openxmlformats.org/officeDocument/2006/relationships/image" Target="media/image41.wmf"/><Relationship Id="rId91" Type="http://schemas.openxmlformats.org/officeDocument/2006/relationships/oleObject" Target="embeddings/oleObject46.bin"/><Relationship Id="rId96" Type="http://schemas.openxmlformats.org/officeDocument/2006/relationships/image" Target="media/image45.wmf"/><Relationship Id="rId111" Type="http://schemas.openxmlformats.org/officeDocument/2006/relationships/image" Target="media/image52.wmf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5" Type="http://schemas.openxmlformats.org/officeDocument/2006/relationships/oleObject" Target="embeddings/oleObject6.bin"/><Relationship Id="rId23" Type="http://schemas.openxmlformats.org/officeDocument/2006/relationships/oleObject" Target="embeddings/oleObject10.bin"/><Relationship Id="rId28" Type="http://schemas.openxmlformats.org/officeDocument/2006/relationships/image" Target="media/image13.wmf"/><Relationship Id="rId36" Type="http://schemas.openxmlformats.org/officeDocument/2006/relationships/image" Target="media/image17.wmf"/><Relationship Id="rId49" Type="http://schemas.openxmlformats.org/officeDocument/2006/relationships/oleObject" Target="embeddings/oleObject23.bin"/><Relationship Id="rId57" Type="http://schemas.openxmlformats.org/officeDocument/2006/relationships/oleObject" Target="embeddings/oleObject27.bin"/><Relationship Id="rId106" Type="http://schemas.openxmlformats.org/officeDocument/2006/relationships/image" Target="media/image50.wmf"/><Relationship Id="rId114" Type="http://schemas.openxmlformats.org/officeDocument/2006/relationships/theme" Target="theme/theme1.xml"/><Relationship Id="rId10" Type="http://schemas.openxmlformats.org/officeDocument/2006/relationships/image" Target="media/image4.wmf"/><Relationship Id="rId31" Type="http://schemas.openxmlformats.org/officeDocument/2006/relationships/oleObject" Target="embeddings/oleObject14.bin"/><Relationship Id="rId44" Type="http://schemas.openxmlformats.org/officeDocument/2006/relationships/image" Target="media/image21.wmf"/><Relationship Id="rId52" Type="http://schemas.openxmlformats.org/officeDocument/2006/relationships/image" Target="media/image25.wmf"/><Relationship Id="rId60" Type="http://schemas.openxmlformats.org/officeDocument/2006/relationships/image" Target="media/image29.wmf"/><Relationship Id="rId65" Type="http://schemas.openxmlformats.org/officeDocument/2006/relationships/image" Target="media/image31.wmf"/><Relationship Id="rId73" Type="http://schemas.openxmlformats.org/officeDocument/2006/relationships/image" Target="media/image35.wmf"/><Relationship Id="rId78" Type="http://schemas.openxmlformats.org/officeDocument/2006/relationships/image" Target="media/image37.wmf"/><Relationship Id="rId81" Type="http://schemas.openxmlformats.org/officeDocument/2006/relationships/oleObject" Target="embeddings/oleObject40.bin"/><Relationship Id="rId86" Type="http://schemas.openxmlformats.org/officeDocument/2006/relationships/oleObject" Target="embeddings/oleObject43.bin"/><Relationship Id="rId94" Type="http://schemas.openxmlformats.org/officeDocument/2006/relationships/image" Target="media/image44.wmf"/><Relationship Id="rId99" Type="http://schemas.openxmlformats.org/officeDocument/2006/relationships/oleObject" Target="embeddings/oleObject50.bin"/><Relationship Id="rId101" Type="http://schemas.openxmlformats.org/officeDocument/2006/relationships/oleObject" Target="embeddings/oleObject51.bin"/><Relationship Id="rId4" Type="http://schemas.openxmlformats.org/officeDocument/2006/relationships/image" Target="media/image1.wmf"/><Relationship Id="rId9" Type="http://schemas.openxmlformats.org/officeDocument/2006/relationships/oleObject" Target="embeddings/oleObject3.bin"/><Relationship Id="rId13" Type="http://schemas.openxmlformats.org/officeDocument/2006/relationships/oleObject" Target="embeddings/oleObject5.bin"/><Relationship Id="rId18" Type="http://schemas.openxmlformats.org/officeDocument/2006/relationships/image" Target="media/image8.wmf"/><Relationship Id="rId39" Type="http://schemas.openxmlformats.org/officeDocument/2006/relationships/oleObject" Target="embeddings/oleObject18.bin"/><Relationship Id="rId109" Type="http://schemas.openxmlformats.org/officeDocument/2006/relationships/image" Target="media/image51.wmf"/><Relationship Id="rId34" Type="http://schemas.openxmlformats.org/officeDocument/2006/relationships/image" Target="media/image16.wmf"/><Relationship Id="rId50" Type="http://schemas.openxmlformats.org/officeDocument/2006/relationships/image" Target="media/image24.wmf"/><Relationship Id="rId55" Type="http://schemas.openxmlformats.org/officeDocument/2006/relationships/oleObject" Target="embeddings/oleObject26.bin"/><Relationship Id="rId76" Type="http://schemas.openxmlformats.org/officeDocument/2006/relationships/image" Target="media/image36.wmf"/><Relationship Id="rId97" Type="http://schemas.openxmlformats.org/officeDocument/2006/relationships/oleObject" Target="embeddings/oleObject49.bin"/><Relationship Id="rId104" Type="http://schemas.openxmlformats.org/officeDocument/2006/relationships/image" Target="media/image49.wmf"/><Relationship Id="rId7" Type="http://schemas.openxmlformats.org/officeDocument/2006/relationships/oleObject" Target="embeddings/oleObject2.bin"/><Relationship Id="rId71" Type="http://schemas.openxmlformats.org/officeDocument/2006/relationships/image" Target="media/image34.wmf"/><Relationship Id="rId92" Type="http://schemas.openxmlformats.org/officeDocument/2006/relationships/image" Target="media/image43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1325</Words>
  <Characters>7555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8863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Аля Капановна</dc:creator>
  <cp:keywords/>
  <dc:description/>
  <cp:lastModifiedBy>Аля Капановна</cp:lastModifiedBy>
  <cp:revision>2</cp:revision>
  <dcterms:created xsi:type="dcterms:W3CDTF">2019-09-07T10:06:00Z</dcterms:created>
  <dcterms:modified xsi:type="dcterms:W3CDTF">2019-09-07T10:16:00Z</dcterms:modified>
</cp:coreProperties>
</file>